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77541" cy="899324"/>
                <wp:effectExtent l="19050" t="0" r="3509" b="0"/>
                <wp:docPr id="1" name="Рисунок 1" descr="C:\Users\Администрация\Desktop\gerb_offici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истрация\Desktop\gerb_official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777541" cy="899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1.22pt;height:70.81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/>
    </w:p>
    <w:tbl>
      <w:tblPr>
        <w:tblW w:w="10059" w:type="dxa"/>
        <w:jc w:val="center"/>
        <w:tblLayout w:type="fixed"/>
        <w:tblLook w:val="0000" w:firstRow="0" w:lastRow="0" w:firstColumn="0" w:lastColumn="0" w:noHBand="0" w:noVBand="0"/>
      </w:tblPr>
      <w:tblGrid>
        <w:gridCol w:w="10059"/>
      </w:tblGrid>
      <w:tr>
        <w:trPr>
          <w:jc w:val="center"/>
        </w:trPr>
        <w:tc>
          <w:tcPr>
            <w:tcW w:w="10059" w:type="dxa"/>
            <w:textDirection w:val="lrTb"/>
            <w:noWrap w:val="false"/>
          </w:tcPr>
          <w:p>
            <w:pPr>
              <w:pStyle w:val="885"/>
            </w:pPr>
            <w:r>
              <w:t xml:space="preserve">Администрация</w:t>
            </w:r>
            <w:r/>
          </w:p>
          <w:p>
            <w:pPr>
              <w:pStyle w:val="885"/>
            </w:pPr>
            <w:r>
              <w:t xml:space="preserve"> </w:t>
            </w:r>
            <w:r>
              <w:t xml:space="preserve">муниципального</w:t>
            </w:r>
            <w:r>
              <w:t xml:space="preserve"> округа город Шахунья</w:t>
            </w:r>
            <w:r/>
          </w:p>
          <w:p>
            <w:pPr>
              <w:pStyle w:val="885"/>
            </w:pPr>
            <w:r>
              <w:t xml:space="preserve">Нижегородской области</w:t>
            </w:r>
            <w:r/>
          </w:p>
          <w:p>
            <w:pPr>
              <w:jc w:val="center"/>
              <w:spacing w:line="276" w:lineRule="auto"/>
            </w:pPr>
            <w:r/>
            <w:r/>
          </w:p>
          <w:p>
            <w:pPr>
              <w:pStyle w:val="886"/>
              <w:spacing w:line="276" w:lineRule="auto"/>
            </w:pPr>
            <w:r>
              <w:t xml:space="preserve">П О С Т А Н О В Л Е Н И Е</w:t>
            </w:r>
            <w:r/>
          </w:p>
        </w:tc>
      </w:tr>
    </w:tbl>
    <w:p>
      <w:r/>
      <w:r/>
    </w:p>
    <w:p>
      <w:r/>
      <w:r/>
    </w:p>
    <w:p>
      <w:r/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  <w:r>
        <w:rPr>
          <w:sz w:val="26"/>
          <w:szCs w:val="26"/>
        </w:rPr>
        <w:t xml:space="preserve">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</w:pPr>
      <w:r/>
      <w:r/>
    </w:p>
    <w:p>
      <w:pPr>
        <w:jc w:val="both"/>
      </w:pPr>
      <w:r/>
      <w:r/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 утверждении </w:t>
      </w:r>
      <w:hyperlink w:tooltip="#Par33" w:anchor="Par33" w:history="1">
        <w:r>
          <w:rPr>
            <w:b/>
            <w:sz w:val="26"/>
            <w:szCs w:val="26"/>
          </w:rPr>
          <w:t xml:space="preserve">Положения</w:t>
        </w:r>
      </w:hyperlink>
      <w:r>
        <w:rPr>
          <w:b/>
          <w:sz w:val="26"/>
          <w:szCs w:val="26"/>
        </w:rPr>
        <w:t xml:space="preserve"> о порядке согласования переустройства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и (или) перепланировки помещений в многоквартирных домах,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jc w:val="center"/>
        <w:widowControl w:val="off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расположенных на территории муниципального округа город Шахунья Нижегородской области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ind w:firstLine="540"/>
        <w:jc w:val="both"/>
        <w:widowControl w:val="o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540"/>
        <w:jc w:val="both"/>
        <w:widowControl w:val="off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ind w:firstLine="709"/>
        <w:jc w:val="both"/>
        <w:spacing w:line="360" w:lineRule="auto"/>
        <w:shd w:val="clear" w:color="auto" w:fill="ffffff"/>
        <w:widowControl w:val="off"/>
        <w:tabs>
          <w:tab w:val="left" w:pos="993" w:leader="none"/>
        </w:tabs>
        <w:rPr>
          <w:sz w:val="26"/>
          <w:szCs w:val="26"/>
        </w:rPr>
      </w:pPr>
      <w:r/>
      <w:bookmarkStart w:id="0" w:name="_Hlk216962059"/>
      <w:r>
        <w:rPr>
          <w:sz w:val="26"/>
          <w:szCs w:val="26"/>
        </w:rPr>
        <w:t xml:space="preserve">В соответствии со </w:t>
      </w:r>
      <w:hyperlink r:id="rId12" w:tooltip="consultantplus://offline/ref=C5BAB8442F756559BE6E83E7F6869806F1FC62EECF30EDF28F569B7E44DA0640B39EE7FB8A0EEEB2NED3L" w:history="1">
        <w:r>
          <w:rPr>
            <w:sz w:val="26"/>
            <w:szCs w:val="26"/>
          </w:rPr>
          <w:t xml:space="preserve">статьей 14</w:t>
        </w:r>
      </w:hyperlink>
      <w:r>
        <w:rPr>
          <w:sz w:val="26"/>
          <w:szCs w:val="26"/>
        </w:rPr>
        <w:t xml:space="preserve">, </w:t>
      </w:r>
      <w:hyperlink r:id="rId13" w:tooltip="consultantplus://offline/ref=C5BAB8442F756559BE6E83E7F6869806F1FC62EECF30EDF28F569B7E44DA0640B39EE7FB8A0EEEB9NED7L" w:history="1">
        <w:r>
          <w:rPr>
            <w:sz w:val="26"/>
            <w:szCs w:val="26"/>
          </w:rPr>
          <w:t xml:space="preserve">главой 4</w:t>
        </w:r>
      </w:hyperlink>
      <w:r>
        <w:rPr>
          <w:sz w:val="26"/>
          <w:szCs w:val="26"/>
        </w:rPr>
        <w:t xml:space="preserve"> Жилищного кодекса Российской Федерации,</w:t>
      </w:r>
      <w:r>
        <w:rPr>
          <w:color w:val="000000"/>
          <w:sz w:val="26"/>
          <w:szCs w:val="26"/>
        </w:rPr>
        <w:t xml:space="preserve"> </w:t>
      </w:r>
      <w:bookmarkStart w:id="1" w:name="_Hlk216964562"/>
      <w:r>
        <w:rPr>
          <w:color w:val="000000"/>
          <w:sz w:val="26"/>
          <w:szCs w:val="26"/>
        </w:rPr>
        <w:t xml:space="preserve">приказом Минстроя России </w:t>
      </w:r>
      <w:bookmarkEnd w:id="1"/>
      <w:r>
        <w:rPr>
          <w:color w:val="000000"/>
          <w:sz w:val="26"/>
          <w:szCs w:val="26"/>
        </w:rPr>
        <w:t xml:space="preserve">от 04.04.2024 </w:t>
      </w:r>
      <w:r>
        <w:rPr>
          <w:color w:val="000000"/>
          <w:sz w:val="26"/>
          <w:szCs w:val="26"/>
        </w:rPr>
        <w:t xml:space="preserve">№</w:t>
      </w:r>
      <w:r>
        <w:rPr>
          <w:color w:val="000000"/>
          <w:sz w:val="26"/>
          <w:szCs w:val="26"/>
        </w:rPr>
        <w:t xml:space="preserve"> 240/пр </w:t>
      </w: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6"/>
          <w:szCs w:val="26"/>
        </w:rPr>
        <w:t xml:space="preserve">Об утверждении</w:t>
      </w:r>
      <w:r>
        <w:rPr>
          <w:color w:val="000000"/>
          <w:sz w:val="26"/>
          <w:szCs w:val="26"/>
        </w:rPr>
        <w:t xml:space="preserve">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</w:t>
      </w:r>
      <w:r>
        <w:rPr>
          <w:color w:val="000000"/>
          <w:sz w:val="26"/>
          <w:szCs w:val="26"/>
        </w:rPr>
        <w:t xml:space="preserve">»</w:t>
      </w:r>
      <w:r>
        <w:rPr>
          <w:color w:val="000000"/>
          <w:sz w:val="26"/>
          <w:szCs w:val="26"/>
        </w:rPr>
        <w:t xml:space="preserve"> (Зарегистрировано в Минюсте России 16.05.2024 </w:t>
      </w:r>
      <w:r>
        <w:rPr>
          <w:color w:val="000000"/>
          <w:sz w:val="26"/>
          <w:szCs w:val="26"/>
        </w:rPr>
        <w:t xml:space="preserve">№</w:t>
      </w:r>
      <w:r>
        <w:rPr>
          <w:color w:val="000000"/>
          <w:sz w:val="26"/>
          <w:szCs w:val="26"/>
        </w:rPr>
        <w:t xml:space="preserve"> 78179), Федеральным законом от 20.03.2025 </w:t>
      </w:r>
      <w:r>
        <w:rPr>
          <w:color w:val="000000"/>
          <w:sz w:val="26"/>
          <w:szCs w:val="26"/>
        </w:rPr>
        <w:t xml:space="preserve">№</w:t>
      </w:r>
      <w:r>
        <w:rPr>
          <w:color w:val="000000"/>
          <w:sz w:val="26"/>
          <w:szCs w:val="26"/>
        </w:rPr>
        <w:t xml:space="preserve"> 33-ФЗ </w:t>
      </w:r>
      <w:r>
        <w:rPr>
          <w:color w:val="000000"/>
          <w:sz w:val="26"/>
          <w:szCs w:val="26"/>
        </w:rPr>
        <w:t xml:space="preserve">«</w:t>
      </w:r>
      <w:r>
        <w:rPr>
          <w:color w:val="000000"/>
          <w:sz w:val="26"/>
          <w:szCs w:val="26"/>
        </w:rPr>
        <w:t xml:space="preserve">Об общих принципах организации местного самоуправления в единой системе публичной власти</w:t>
      </w:r>
      <w:r>
        <w:rPr>
          <w:color w:val="000000"/>
          <w:sz w:val="26"/>
          <w:szCs w:val="26"/>
        </w:rPr>
        <w:t xml:space="preserve">»</w:t>
      </w:r>
      <w:r>
        <w:rPr>
          <w:sz w:val="26"/>
          <w:szCs w:val="26"/>
        </w:rPr>
        <w:t xml:space="preserve">, З</w:t>
      </w:r>
      <w:r>
        <w:rPr>
          <w:color w:val="000000"/>
          <w:sz w:val="26"/>
          <w:szCs w:val="26"/>
        </w:rPr>
        <w:t xml:space="preserve">аконом Нижегородской области от 13 ноября 2024 года № 151-З «О наделении муниципального образования городской округ Шахунья Нижегородской области ст</w:t>
      </w:r>
      <w:r>
        <w:rPr>
          <w:color w:val="000000"/>
          <w:sz w:val="26"/>
          <w:szCs w:val="26"/>
        </w:rPr>
        <w:t xml:space="preserve">ат</w:t>
      </w:r>
      <w:r>
        <w:rPr>
          <w:color w:val="000000"/>
          <w:sz w:val="26"/>
          <w:szCs w:val="26"/>
        </w:rPr>
        <w:t xml:space="preserve">усом муниципального округа и о внесении изменений в статью 1 Закона Нижегородской области «О преобразовании муниципальных образований Шахунского муниципального района Нижегородской области», Уставом муниципального округа город Шахунья Нижегородской области</w:t>
      </w:r>
      <w:r>
        <w:rPr>
          <w:sz w:val="26"/>
          <w:szCs w:val="26"/>
        </w:rPr>
        <w:t xml:space="preserve"> администрация муниципального округа город Шахунья Нижегородской области</w:t>
      </w:r>
      <w:bookmarkEnd w:id="0"/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п о с т а н о в л я е т 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 Утвердить прилагаемое </w:t>
      </w:r>
      <w:hyperlink w:tooltip="#Par33" w:anchor="Par33" w:history="1">
        <w:r>
          <w:rPr>
            <w:sz w:val="26"/>
            <w:szCs w:val="26"/>
          </w:rPr>
          <w:t xml:space="preserve">Положение</w:t>
        </w:r>
      </w:hyperlink>
      <w:r>
        <w:rPr>
          <w:sz w:val="26"/>
          <w:szCs w:val="26"/>
        </w:rPr>
        <w:t xml:space="preserve"> о порядке согласования переустройства и (или) перепланировки помещений в многоквартирных домах, расположенных на территории муниципального округа город Шахунья Нижегородской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shd w:val="clear" w:color="auto" w:fill="ffffff"/>
        <w:rPr>
          <w:sz w:val="26"/>
          <w:szCs w:val="26"/>
        </w:rPr>
      </w:pPr>
      <w:r>
        <w:rPr>
          <w:color w:val="1a1a1a"/>
          <w:sz w:val="26"/>
          <w:szCs w:val="26"/>
        </w:rPr>
        <w:t xml:space="preserve">2. </w:t>
      </w:r>
      <w:bookmarkStart w:id="2" w:name="_Hlk216962987"/>
      <w:r>
        <w:rPr>
          <w:sz w:val="26"/>
          <w:szCs w:val="26"/>
        </w:rPr>
        <w:t xml:space="preserve">Настоящее постановление вступает в силу после официального опубликования посредством размещения настоящего постановления в газете «Знамя труда», сетевом издании газеты «Знамя труда».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shd w:val="clear" w:color="auto" w:fill="ffffff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3. Управлению организационной работы департамента экономического развития </w:t>
      </w:r>
      <w:r>
        <w:rPr>
          <w:color w:val="1a1a1a"/>
          <w:sz w:val="26"/>
          <w:szCs w:val="26"/>
        </w:rPr>
        <w:t xml:space="preserve">администрации муниципального округа город Шахунья 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  <w:bookmarkEnd w:id="2"/>
      <w:r>
        <w:rPr>
          <w:color w:val="1a1a1a"/>
          <w:sz w:val="26"/>
          <w:szCs w:val="26"/>
        </w:rPr>
      </w:r>
      <w:r>
        <w:rPr>
          <w:color w:val="1a1a1a"/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4. Со дня вступления в силу настоящего постановления признать утратившим силу постановление администрации город</w:t>
      </w:r>
      <w:r>
        <w:rPr>
          <w:sz w:val="26"/>
          <w:szCs w:val="26"/>
        </w:rPr>
        <w:t xml:space="preserve">ского округа город Шахунья Нижегородской области от 15.08.2023 № 819 «Об утверждении Положения о порядке согласования переустройства и (или) перепланировки жилых помещений, расположенных на территории городского округа город Шахунья Нижегородской области».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spacing w:line="360" w:lineRule="auto"/>
        <w:widowControl w:val="off"/>
        <w:tabs>
          <w:tab w:val="left" w:pos="993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5. Контроль за исполнени</w:t>
      </w:r>
      <w:r>
        <w:rPr>
          <w:sz w:val="26"/>
          <w:szCs w:val="26"/>
        </w:rPr>
        <w:t xml:space="preserve">ем настоящего постановления возложить на начальника отдела архитектуры и капитального строительства Управления жилищно-коммунального хозяйства и архитектурной деятельности администрации муниципального округа город Шахунья Нижегородской области Н.А. Гореву.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местного самоуправления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округа город Шахунья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</w:t>
      </w: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А.И. Пугачёв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br w:type="page" w:clear="all"/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581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Утверждено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left="581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__________</w:t>
      </w:r>
      <w:r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right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Положение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о порядке согласования переустройства и (или)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перепланировки помещений в многоквартирных домах, расположенных на территории муниципального округа город Шахунья Нижегородской области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  <w:outlineLvl w:val="1"/>
      </w:pPr>
      <w:r/>
      <w:bookmarkStart w:id="3" w:name="Par38"/>
      <w:r/>
      <w:bookmarkEnd w:id="3"/>
      <w:r>
        <w:rPr>
          <w:sz w:val="26"/>
          <w:szCs w:val="26"/>
        </w:rPr>
        <w:t xml:space="preserve">1. </w:t>
      </w:r>
      <w:r>
        <w:rPr>
          <w:sz w:val="26"/>
          <w:szCs w:val="26"/>
        </w:rPr>
        <w:t xml:space="preserve">Общие положения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1.1. Настоящее Положение о порядке согласования переустройства и (или) перепланировки помещений в многоквартирных домах, расположенных на территории </w:t>
      </w:r>
      <w:bookmarkStart w:id="4" w:name="_Hlk216964649"/>
      <w:r>
        <w:rPr>
          <w:sz w:val="26"/>
          <w:szCs w:val="26"/>
        </w:rPr>
        <w:t xml:space="preserve">муниципального</w:t>
      </w:r>
      <w:bookmarkEnd w:id="4"/>
      <w:r>
        <w:rPr>
          <w:sz w:val="26"/>
          <w:szCs w:val="26"/>
        </w:rPr>
        <w:t xml:space="preserve"> округа город Шахунья Нижегородской области, (далее - Положение) разработано в соответствии с Жилищным </w:t>
      </w:r>
      <w:hyperlink r:id="rId14" w:tooltip="consultantplus://offline/ref=C5BAB8442F756559BE6E83E7F6869806F1FC62EECF30EDF28F569B7E44DA0640B39EE7FB8A0EEEB9NED7L" w:history="1">
        <w:r>
          <w:rPr>
            <w:sz w:val="26"/>
            <w:szCs w:val="26"/>
          </w:rPr>
          <w:t xml:space="preserve">кодексом</w:t>
        </w:r>
      </w:hyperlink>
      <w:r>
        <w:rPr>
          <w:sz w:val="26"/>
          <w:szCs w:val="26"/>
        </w:rPr>
        <w:t xml:space="preserve"> Российской Федерации и приказом Минстроя России.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1.2. Положение уст</w:t>
      </w:r>
      <w:r>
        <w:rPr>
          <w:sz w:val="26"/>
          <w:szCs w:val="26"/>
        </w:rPr>
        <w:t xml:space="preserve">анавливает порядок получения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доме, порядок завершения переустройства и (или) перепланировки помещения.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  <w:outlineLvl w:val="1"/>
      </w:pPr>
      <w:r/>
      <w:bookmarkStart w:id="5" w:name="Par43"/>
      <w:r/>
      <w:bookmarkEnd w:id="5"/>
      <w:r>
        <w:rPr>
          <w:sz w:val="26"/>
          <w:szCs w:val="26"/>
        </w:rPr>
        <w:t xml:space="preserve">2. </w:t>
      </w: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орядок принятия решения о согласовании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или об отказе в согласовании переустройства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и (или) перепланировки помещения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в многоквартирном доме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2.1 Органом, осуществляющим согласование переустройства и (или) перепланировки помещения в многоквартирном доме на территории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</w:t>
      </w:r>
      <w:r>
        <w:rPr>
          <w:sz w:val="26"/>
          <w:szCs w:val="26"/>
        </w:rPr>
        <w:t xml:space="preserve">одской области (далее – орган, осуществляющий согласование) является межведомственная комиссия по переводу жилых помещений в нежилые и нежилых помещений в жилые, а также переустройству и (или) перепланировке помещений в многоквартирных домах на территории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области. Состав и положение о межведомственной комиссии по переводу жилых помещений в нежилые и нежилых помещений в жилые, а также переустройству и (или) перепланировке помещений в многоквартирных домах на территории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утверждается соответствующим постановление</w:t>
      </w:r>
      <w:r>
        <w:rPr>
          <w:sz w:val="26"/>
          <w:szCs w:val="26"/>
        </w:rPr>
        <w:t xml:space="preserve">м</w:t>
      </w:r>
      <w:r>
        <w:rPr>
          <w:sz w:val="26"/>
          <w:szCs w:val="26"/>
        </w:rPr>
        <w:t xml:space="preserve">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tabs>
          <w:tab w:val="left" w:pos="993" w:leader="none"/>
        </w:tabs>
        <w:rPr>
          <w:sz w:val="26"/>
          <w:szCs w:val="26"/>
        </w:rPr>
      </w:pPr>
      <w:r/>
      <w:bookmarkStart w:id="6" w:name="Par47"/>
      <w:r/>
      <w:bookmarkEnd w:id="6"/>
      <w:r>
        <w:rPr>
          <w:sz w:val="26"/>
          <w:szCs w:val="26"/>
        </w:rPr>
        <w:t xml:space="preserve">2.2 Для проведения переустройства и (или) перепланировки помещения в многоквартирном доме собственник данного помещения или уполномоченно</w:t>
      </w:r>
      <w:r>
        <w:rPr>
          <w:sz w:val="26"/>
          <w:szCs w:val="26"/>
        </w:rPr>
        <w:t xml:space="preserve">е им лицо (далее - Заявитель) в орган, осуществляющий согласование, непосредственно либо через многофункциональный центр в соответствии с заключенным ими в установленном Правительством Российской Федерации порядке соглашением о взаимодействии представляет: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1) заявление о переустройстве и (или) перепланировке по </w:t>
      </w:r>
      <w:bookmarkStart w:id="7" w:name="_Hlk216965010"/>
      <w:r>
        <w:rPr>
          <w:sz w:val="26"/>
          <w:szCs w:val="26"/>
        </w:rPr>
        <w:t xml:space="preserve">форме, утвержденной </w:t>
      </w:r>
      <w:r>
        <w:rPr>
          <w:sz w:val="26"/>
          <w:szCs w:val="26"/>
        </w:rPr>
        <w:t xml:space="preserve">Приказ</w:t>
      </w:r>
      <w:r>
        <w:rPr>
          <w:sz w:val="26"/>
          <w:szCs w:val="26"/>
        </w:rPr>
        <w:t xml:space="preserve">ом</w:t>
      </w:r>
      <w:r>
        <w:rPr>
          <w:sz w:val="26"/>
          <w:szCs w:val="26"/>
        </w:rPr>
        <w:t xml:space="preserve"> Минстроя России от 04.04.2024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240/пр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утверждении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</w:t>
      </w:r>
      <w:r>
        <w:rPr>
          <w:sz w:val="26"/>
          <w:szCs w:val="26"/>
        </w:rPr>
        <w:t xml:space="preserve">согласовании переустройства и (или) перепланировки помещения в многоквартирном доме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 </w:t>
      </w:r>
      <w:bookmarkEnd w:id="7"/>
      <w:r>
        <w:rPr>
          <w:sz w:val="26"/>
          <w:szCs w:val="26"/>
        </w:rPr>
        <w:t xml:space="preserve">(Зарегистрировано в Минюсте России 16.05.2024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 78179)</w:t>
      </w:r>
      <w:r>
        <w:rPr>
          <w:sz w:val="26"/>
          <w:szCs w:val="26"/>
        </w:rPr>
        <w:t xml:space="preserve">»;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3) подготовленный и оформленный в установленном порядке проект переустройства </w:t>
      </w:r>
      <w:r>
        <w:rPr>
          <w:sz w:val="26"/>
          <w:szCs w:val="26"/>
        </w:rPr>
        <w:t xml:space="preserve">и (или) перепланировки переустраиваемого и (или) перепланируемого помещения в многоквартирном доме, а если переустройство и (или) перепланировка помещения в многоквартирном доме невозможны без присоединения к данному помещению части общего имущества в мног</w:t>
      </w:r>
      <w:r>
        <w:rPr>
          <w:sz w:val="26"/>
          <w:szCs w:val="26"/>
        </w:rPr>
        <w:t xml:space="preserve">оквартирном доме, также протокол общего собрания собственников помещений в многоквартирном доме о согласии всех собственников помещений в многоквартирном доме на такие переустройство и (или) перепланировку помещения в многоквартирном доме, предусмотренном </w:t>
      </w:r>
      <w:hyperlink r:id="rId15" w:tooltip="https://docs.cntd.ru/document/901919946#8Q40M4" w:anchor="8Q40M4" w:history="1">
        <w:r>
          <w:rPr>
            <w:rStyle w:val="913"/>
            <w:color w:val="auto"/>
            <w:sz w:val="26"/>
            <w:szCs w:val="26"/>
            <w:u w:val="none"/>
          </w:rPr>
          <w:t xml:space="preserve">частью 2 статьи 40 Жилищного Кодекса</w:t>
        </w:r>
      </w:hyperlink>
      <w:r>
        <w:rPr>
          <w:sz w:val="26"/>
          <w:szCs w:val="26"/>
        </w:rPr>
        <w:t xml:space="preserve"> Российской Федерации;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4) технический паспорт переустраиваемого и (или) перепланируемого помещения в многоквартирном доме;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5) согласие в письменной форме всех членов семьи нанимателя (в том числе временно отсутствующих членов семьи нанимателя), занимающих переустраиваемое и (или) перепланируемое жилое помещение на основании</w:t>
      </w:r>
      <w:r>
        <w:rPr>
          <w:sz w:val="26"/>
          <w:szCs w:val="26"/>
        </w:rPr>
        <w:t xml:space="preserve"> договора социального найма (в случае, если заявителем является уполномоченный наймодателем на представление предусмотренных настоящим пунктом документов наниматель переустраиваемого и (или) перепланируемого жилого помещения по договору социального найма);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6) заключение органа по о</w:t>
      </w:r>
      <w:r>
        <w:rPr>
          <w:sz w:val="26"/>
          <w:szCs w:val="26"/>
        </w:rPr>
        <w:t xml:space="preserve">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  <w:r>
        <w:rPr>
          <w:sz w:val="26"/>
          <w:szCs w:val="26"/>
        </w:rPr>
      </w:r>
      <w:r/>
    </w:p>
    <w:p>
      <w:pPr>
        <w:pStyle w:val="1151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2.3. Заявитель вправе не представлять документы, предусмотренные  под</w:t>
      </w:r>
      <w:hyperlink r:id="rId16" w:tooltip="https://docs.cntd.ru/document/901919946#AAK0NU" w:anchor="AAK0NU" w:history="1">
        <w:r>
          <w:rPr>
            <w:rStyle w:val="913"/>
            <w:color w:val="auto"/>
            <w:sz w:val="26"/>
            <w:szCs w:val="26"/>
            <w:u w:val="none"/>
          </w:rPr>
          <w:t xml:space="preserve">пунктами 4</w:t>
        </w:r>
      </w:hyperlink>
      <w:r>
        <w:rPr>
          <w:sz w:val="26"/>
          <w:szCs w:val="26"/>
        </w:rPr>
        <w:t xml:space="preserve"> и </w:t>
      </w:r>
      <w:hyperlink r:id="rId17" w:tooltip="https://docs.cntd.ru/document/901919946#AAO0O0" w:anchor="AAO0O0" w:history="1">
        <w:r>
          <w:rPr>
            <w:rStyle w:val="913"/>
            <w:color w:val="auto"/>
            <w:sz w:val="26"/>
            <w:szCs w:val="26"/>
            <w:u w:val="none"/>
          </w:rPr>
          <w:t xml:space="preserve">6 пункта</w:t>
        </w:r>
      </w:hyperlink>
      <w:r>
        <w:rPr>
          <w:sz w:val="26"/>
          <w:szCs w:val="26"/>
        </w:rPr>
        <w:t xml:space="preserve"> 2.2 , а также в случае, если право на переустраиваемое и (или) перепланируемое помещение в многоквартирном доме зарегистрировано в Едином государственном реестре недвижимости, документы, предусмотренные под</w:t>
      </w:r>
      <w:hyperlink r:id="rId18" w:tooltip="https://docs.cntd.ru/document/901919946#AAG0NS" w:anchor="AAG0NS" w:history="1">
        <w:r>
          <w:rPr>
            <w:rStyle w:val="913"/>
            <w:color w:val="auto"/>
            <w:sz w:val="26"/>
            <w:szCs w:val="26"/>
            <w:u w:val="none"/>
          </w:rPr>
          <w:t xml:space="preserve">пунктом 2 пункта</w:t>
        </w:r>
      </w:hyperlink>
      <w:r>
        <w:rPr>
          <w:sz w:val="26"/>
          <w:szCs w:val="26"/>
        </w:rPr>
        <w:t xml:space="preserve"> 2.2. Для рассмотрения заявления о переустройстве и (или) перепланировке помещения в многоквартирном доме орган, осуществляющ</w:t>
      </w:r>
      <w:r>
        <w:rPr>
          <w:sz w:val="26"/>
          <w:szCs w:val="26"/>
        </w:rPr>
        <w:t xml:space="preserve">ий согласование, по месту нахождения переустраиваемого и (или) перепланируемого помещения в многоквартирном доме запрашивает следующие документы (их копии или содержащиеся в них сведения), если они не были представлены заявителем по собственной инициативе: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1) правоустанавливающие документы на переустраиваемое и (или) перепланируемое помещение в многоквартирном доме, если право на него зарегистрировано в Едином государственном реестре недвижимости;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2) технический паспорт переустраиваемого и (или) перепланируемого помещения в многоквартирном доме;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3) заключение органа по о</w:t>
      </w:r>
      <w:r>
        <w:rPr>
          <w:sz w:val="26"/>
          <w:szCs w:val="26"/>
        </w:rPr>
        <w:t xml:space="preserve">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истории или культуры.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2.4. Орган, осуществляющий согласование, не вправе требовать от заявителя представление других документов кроме документов, истребование которых у заявителя допускается в соответствии с пунктом </w:t>
      </w:r>
      <w:hyperlink r:id="rId19" w:tooltip="https://docs.cntd.ru/document/901919946#ABI0NV" w:anchor="ABI0NV" w:history="1">
        <w:r>
          <w:rPr>
            <w:rStyle w:val="913"/>
            <w:color w:val="auto"/>
            <w:sz w:val="26"/>
            <w:szCs w:val="26"/>
            <w:u w:val="none"/>
          </w:rPr>
          <w:t xml:space="preserve">2.2 и 2.</w:t>
        </w:r>
      </w:hyperlink>
      <w:r>
        <w:rPr>
          <w:sz w:val="26"/>
          <w:szCs w:val="26"/>
        </w:rPr>
        <w:t xml:space="preserve">3. Заяви</w:t>
      </w:r>
      <w:r>
        <w:rPr>
          <w:sz w:val="26"/>
          <w:szCs w:val="26"/>
        </w:rPr>
        <w:t xml:space="preserve">телю выдается расписка в получении от заявителя документов с указанием их перечня и даты их получения органом, осуществляющим согласование, а также с указанием перечня документов, которые будут получены по межведомственным запросам. В случае представления </w:t>
      </w:r>
      <w:r>
        <w:rPr>
          <w:sz w:val="26"/>
          <w:szCs w:val="26"/>
        </w:rPr>
        <w:t xml:space="preserve">документов через многофункциональный центр расп</w:t>
      </w:r>
      <w:r>
        <w:rPr>
          <w:sz w:val="26"/>
          <w:szCs w:val="26"/>
        </w:rPr>
        <w:t xml:space="preserve">иска выдается указанным многофункциональным центром.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документы, указанные в </w:t>
      </w:r>
      <w:hyperlink r:id="rId20" w:tooltip="https://docs.cntd.ru/document/901919946#ABI0NV" w:anchor="ABI0NV" w:history="1">
        <w:r>
          <w:rPr>
            <w:rStyle w:val="913"/>
            <w:color w:val="auto"/>
            <w:sz w:val="26"/>
            <w:szCs w:val="26"/>
            <w:u w:val="none"/>
          </w:rPr>
          <w:t xml:space="preserve">пункте 2.</w:t>
        </w:r>
      </w:hyperlink>
      <w:r>
        <w:rPr>
          <w:sz w:val="26"/>
          <w:szCs w:val="26"/>
        </w:rPr>
        <w:t xml:space="preserve">3, обязаны направить в орган, осуществляющий согласование, запрошенные таким органом документы (их копии или содержащиеся в них сведения). </w:t>
      </w:r>
      <w:r>
        <w:rPr>
          <w:sz w:val="26"/>
          <w:szCs w:val="26"/>
        </w:rPr>
        <w:t xml:space="preserve">Запрошенные документы (их копии или содержащиеся в них сведения) могут представляться на бумажном носителе, в форме электронного документа либо в виде заверенных уполномоченным лицом копий запрошенных документов, в том числе в форме электронного документа.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2.5. В случае наличия замечаний по представленным документам документы возвращаются заявителю для устранения замечаний. При повторном рассмотрении документов срок согласования начинает исчисляться с даты повторного представления документов.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2.6. Решение о согласовании или об отказе в согласовании должно быть принято по результатам рассмотрения соответствующего заявления и иных представленных в соответствии с </w:t>
      </w:r>
      <w:hyperlink r:id="rId21" w:tooltip="https://docs.cntd.ru/document/901919946#8PA0LU" w:anchor="8PA0LU" w:history="1">
        <w:r>
          <w:rPr>
            <w:rStyle w:val="913"/>
            <w:color w:val="auto"/>
            <w:sz w:val="26"/>
            <w:szCs w:val="26"/>
            <w:u w:val="none"/>
          </w:rPr>
          <w:t xml:space="preserve">пунктами 2</w:t>
        </w:r>
      </w:hyperlink>
      <w:r>
        <w:rPr>
          <w:sz w:val="26"/>
          <w:szCs w:val="26"/>
        </w:rPr>
        <w:t xml:space="preserve">.2, </w:t>
      </w:r>
      <w:hyperlink r:id="rId22" w:tooltip="https://docs.cntd.ru/document/901919946#ABI0NV" w:anchor="ABI0NV" w:history="1">
        <w:r>
          <w:rPr>
            <w:rStyle w:val="913"/>
            <w:color w:val="auto"/>
            <w:sz w:val="26"/>
            <w:szCs w:val="26"/>
            <w:u w:val="none"/>
          </w:rPr>
          <w:t xml:space="preserve">2.</w:t>
        </w:r>
      </w:hyperlink>
      <w:r>
        <w:rPr>
          <w:sz w:val="26"/>
          <w:szCs w:val="26"/>
        </w:rPr>
        <w:t xml:space="preserve">3 документов органом, осуществляющим согласование, не позднее чем через сорок пять дней со дня представления в данный орган документов, обязанность по представлению которых возложена на заявителя. В случае представления заявителем документов, указанных в </w:t>
      </w:r>
      <w:hyperlink r:id="rId23" w:tooltip="https://docs.cntd.ru/document/901919946#8PA0LU" w:anchor="8PA0LU" w:history="1">
        <w:r>
          <w:rPr>
            <w:rStyle w:val="913"/>
            <w:color w:val="auto"/>
            <w:sz w:val="26"/>
            <w:szCs w:val="26"/>
            <w:u w:val="none"/>
          </w:rPr>
          <w:t xml:space="preserve">пункте</w:t>
        </w:r>
      </w:hyperlink>
      <w:r>
        <w:rPr>
          <w:sz w:val="26"/>
          <w:szCs w:val="26"/>
        </w:rPr>
        <w:t xml:space="preserve"> 2.2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 в орган, осуществляющий согласование.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2.7. При подготовке решения о согласовании или об отказе в согласовании переустройства и (или) перепланировки помещения орган, осуществляющий согласование, может осуществлять осмотр (обследование) помещения.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1151"/>
        <w:ind w:firstLine="709"/>
        <w:jc w:val="both"/>
        <w:spacing w:before="0" w:beforeAutospacing="0" w:after="0" w:afterAutospacing="0"/>
        <w:shd w:val="clear" w:color="auto" w:fill="ffffff"/>
        <w:rPr>
          <w:sz w:val="26"/>
          <w:szCs w:val="26"/>
        </w:rPr>
      </w:pPr>
      <w:r>
        <w:rPr>
          <w:sz w:val="26"/>
          <w:szCs w:val="26"/>
        </w:rPr>
        <w:t xml:space="preserve">2.8. Орган, осуществляющий согласование, не позднее чем через три рабочих дня со дня пр</w:t>
      </w:r>
      <w:r>
        <w:rPr>
          <w:sz w:val="26"/>
          <w:szCs w:val="26"/>
        </w:rPr>
        <w:t xml:space="preserve">инятия решения о согласовании выдает или направляет по адресу, указанному в заявлении, либо через многофункциональный центр заявителю документ, подтверждающий принятие такого решения. Форма и содержание документа должны соответствовать форме, утвержденной </w:t>
      </w:r>
      <w:r>
        <w:rPr>
          <w:sz w:val="26"/>
          <w:szCs w:val="26"/>
        </w:rPr>
        <w:t xml:space="preserve">Приказ</w:t>
      </w:r>
      <w:r>
        <w:rPr>
          <w:sz w:val="26"/>
          <w:szCs w:val="26"/>
        </w:rPr>
        <w:t xml:space="preserve">ом</w:t>
      </w:r>
      <w:r>
        <w:rPr>
          <w:sz w:val="26"/>
          <w:szCs w:val="26"/>
        </w:rPr>
        <w:t xml:space="preserve"> Минстроя России от 04.04.2024</w:t>
      </w:r>
      <w:r>
        <w:rPr>
          <w:sz w:val="26"/>
          <w:szCs w:val="26"/>
        </w:rPr>
        <w:br/>
        <w:t xml:space="preserve">№</w:t>
      </w:r>
      <w:r>
        <w:rPr>
          <w:sz w:val="26"/>
          <w:szCs w:val="26"/>
        </w:rPr>
        <w:t xml:space="preserve"> 240/пр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Об утверждении</w:t>
      </w:r>
      <w:r>
        <w:rPr>
          <w:sz w:val="26"/>
          <w:szCs w:val="26"/>
        </w:rPr>
        <w:t xml:space="preserve"> формы заявления о переустройстве и (или) перепланировке помещения в многоквартирном доме и формы документа, подтверждающего принятие решения о согласовании или об отказе в согласовании переустройства и (или) перепланировки помещения в многоквартирном доме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. В случае представления заявления о переустройстве и (или) перепланировке через многофункциональный центр документ, подтверждающий принятие решения, направляется в многофункциональный центр, если иной способ его получения не указан заявителем.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2.9. Решение об отказе в согласовании переустройства и (или) перепланировки помещения должно содержать основания отказа с обязательной ссылкой на нарушения, предусмотренные </w:t>
      </w:r>
      <w:hyperlink r:id="rId24" w:tooltip="consultantplus://offline/ref=C5BAB8442F756559BE6E83E7F6869806F1FC62EECF30EDF28F569B7E44DA0640B39EE7FB8A0EEDB1NED5L" w:history="1">
        <w:r>
          <w:rPr>
            <w:sz w:val="26"/>
            <w:szCs w:val="26"/>
          </w:rPr>
          <w:t xml:space="preserve">частью 1 статьи 27</w:t>
        </w:r>
      </w:hyperlink>
      <w:r>
        <w:rPr>
          <w:sz w:val="26"/>
          <w:szCs w:val="26"/>
        </w:rPr>
        <w:t xml:space="preserve"> Жилищного кодекса Р</w:t>
      </w:r>
      <w:r>
        <w:rPr>
          <w:sz w:val="26"/>
          <w:szCs w:val="26"/>
        </w:rPr>
        <w:t xml:space="preserve">оссийской Федерации. Решение об отказе в согласовании переустройства и (или) перепланировки жилого помещения выдается или направляется заявителю не позднее чем через три рабочих дня со дня его принятия и может быть обжаловано заявителем в судебном порядке.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2.10. Решения о согласовании переустройства и (или) перепланировки является основанием для проведения переустройства и (или) перепланировки помещения.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2.11. Все выданные и направленные документы регистрируются в журнале регистрации выдачи и направления документов, подтверждающих принятие решения о согласовании или об отказе в согласовании переустройства и (или) перепланировки (далее - Журнал).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2.12. Выдача Документа подтверждается подписью заявителя в Журнале.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2.13. В случае направления решения о согласовании или об отказе в согласовании переустройства и (или) перепланировки по почте, в Журнале делается соответствующая отметка с указанием даты отправления заказного письма.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widowControl w:val="off"/>
        <w:rPr>
          <w:sz w:val="26"/>
          <w:szCs w:val="26"/>
        </w:rPr>
        <w:outlineLvl w:val="1"/>
      </w:pPr>
      <w:r/>
      <w:bookmarkStart w:id="8" w:name="Par69"/>
      <w:r/>
      <w:bookmarkEnd w:id="8"/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  <w:outlineLvl w:val="1"/>
      </w:pPr>
      <w:r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Завершение переустройства и (или)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п</w:t>
      </w:r>
      <w:r>
        <w:rPr>
          <w:sz w:val="26"/>
          <w:szCs w:val="26"/>
        </w:rPr>
        <w:t xml:space="preserve">ерепланировки помещения в многоквартирном доме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widowControl w:val="off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3.1. После завершения переустройства и (или) перепланировки помещения в многоквартирном доме Заявитель обращается в администрацию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с заявлением о приемке помещения в эксплуатацию после перепланировки и (или) переустройства.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3.2. Завершение переустройства и (или) перепланировки помещения в многоквартирном доме подтверждается актом приемки в эксплуатацию помещения после перепланировки и (или) переустрой</w:t>
      </w:r>
      <w:r>
        <w:rPr>
          <w:sz w:val="26"/>
          <w:szCs w:val="26"/>
        </w:rPr>
        <w:t xml:space="preserve">ства приемочной комиссией.  Функции приемочной комиссии осуществляет межведомственная комиссия по переводу жилых помещений в нежилые и нежилых помещений в жилые, а также переустройству и (или) перепланировке помещений в многоквартирных домах на территории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rFonts w:eastAsiaTheme="minorHAnsi"/>
          <w:b/>
          <w:sz w:val="26"/>
          <w:szCs w:val="26"/>
          <w:lang w:eastAsia="en-US"/>
        </w:rPr>
      </w:pPr>
      <w:r>
        <w:rPr>
          <w:sz w:val="26"/>
          <w:szCs w:val="26"/>
        </w:rPr>
        <w:t xml:space="preserve">3.3. Орган, осуществляющий согласование, готовит проект постановления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Нижегородской области о</w:t>
      </w:r>
      <w:r>
        <w:rPr>
          <w:rFonts w:eastAsiaTheme="minorHAnsi"/>
          <w:sz w:val="26"/>
          <w:szCs w:val="26"/>
          <w:lang w:eastAsia="en-US"/>
        </w:rPr>
        <w:t xml:space="preserve">б утверждении акта приемки в эксплуатацию помещения </w:t>
      </w:r>
      <w:r>
        <w:rPr>
          <w:sz w:val="26"/>
          <w:szCs w:val="26"/>
        </w:rPr>
        <w:t xml:space="preserve">после перепланировки и (или) переустройства и далее передает главе местного самоуправления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на подпись. </w:t>
      </w:r>
      <w:r>
        <w:rPr>
          <w:rFonts w:eastAsiaTheme="minorHAnsi"/>
          <w:b/>
          <w:sz w:val="26"/>
          <w:szCs w:val="26"/>
          <w:lang w:eastAsia="en-US"/>
        </w:rPr>
      </w:r>
      <w:r>
        <w:rPr>
          <w:rFonts w:eastAsiaTheme="minorHAnsi"/>
          <w:b/>
          <w:sz w:val="26"/>
          <w:szCs w:val="26"/>
          <w:lang w:eastAsia="en-US"/>
        </w:rPr>
      </w:r>
    </w:p>
    <w:p>
      <w:pPr>
        <w:ind w:firstLine="709"/>
        <w:jc w:val="both"/>
        <w:widowControl w:val="off"/>
        <w:rPr>
          <w:sz w:val="26"/>
          <w:szCs w:val="26"/>
        </w:rPr>
      </w:pPr>
      <w:r>
        <w:rPr>
          <w:sz w:val="26"/>
          <w:szCs w:val="26"/>
        </w:rPr>
        <w:t xml:space="preserve">3.4. А</w:t>
      </w:r>
      <w:r>
        <w:rPr>
          <w:sz w:val="26"/>
          <w:szCs w:val="26"/>
          <w:shd w:val="clear" w:color="auto" w:fill="ffffff"/>
        </w:rPr>
        <w:t xml:space="preserve">кт приемки в эксплуатацию помещения </w:t>
      </w:r>
      <w:r>
        <w:rPr>
          <w:sz w:val="26"/>
          <w:szCs w:val="26"/>
        </w:rPr>
        <w:t xml:space="preserve">после перепланировки и (или) переустройства </w:t>
      </w:r>
      <w:r>
        <w:rPr>
          <w:sz w:val="26"/>
          <w:szCs w:val="26"/>
          <w:shd w:val="clear" w:color="auto" w:fill="ffffff"/>
        </w:rPr>
        <w:t xml:space="preserve">и п</w:t>
      </w:r>
      <w:r>
        <w:rPr>
          <w:sz w:val="26"/>
          <w:szCs w:val="26"/>
        </w:rPr>
        <w:t xml:space="preserve">остановление администрации </w:t>
      </w:r>
      <w:r>
        <w:rPr>
          <w:sz w:val="26"/>
          <w:szCs w:val="26"/>
        </w:rPr>
        <w:t xml:space="preserve">муниципального</w:t>
      </w:r>
      <w:r>
        <w:rPr>
          <w:sz w:val="26"/>
          <w:szCs w:val="26"/>
        </w:rPr>
        <w:t xml:space="preserve"> округа город Шахунья об утверждении акта приёмке в эксплуатацию помещения после перепланировки и (или) переустройства направляется заявителю, а также </w:t>
      </w:r>
      <w:r>
        <w:rPr>
          <w:sz w:val="26"/>
          <w:szCs w:val="26"/>
          <w:shd w:val="clear" w:color="auto" w:fill="ffffff"/>
        </w:rPr>
        <w:t xml:space="preserve">должен быть направлен органом, осуществляющим согласование, в орган регистрации прав.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______________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erReference w:type="even" r:id="rId9"/>
      <w:footnotePr/>
      <w:endnotePr/>
      <w:type w:val="nextPage"/>
      <w:pgSz w:w="11906" w:h="16838" w:orient="portrait"/>
      <w:pgMar w:top="993" w:right="707" w:bottom="851" w:left="1276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Symbol">
    <w:panose1 w:val="05010000000000000000"/>
  </w:font>
  <w:font w:name="Bookman Old Style">
    <w:panose1 w:val="02060603050605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0"/>
      <w:rPr>
        <w:rStyle w:val="901"/>
      </w:rPr>
      <w:framePr w:wrap="around" w:vAnchor="text" w:hAnchor="margin" w:xAlign="right" w:y="1"/>
    </w:pPr>
    <w:r>
      <w:rPr>
        <w:rStyle w:val="901"/>
      </w:rPr>
      <w:fldChar w:fldCharType="begin"/>
    </w:r>
    <w:r>
      <w:rPr>
        <w:rStyle w:val="901"/>
      </w:rPr>
      <w:instrText xml:space="preserve">PAGE  </w:instrText>
    </w:r>
    <w:r>
      <w:rPr>
        <w:rStyle w:val="901"/>
      </w:rPr>
      <w:fldChar w:fldCharType="end"/>
    </w:r>
    <w:r>
      <w:rPr>
        <w:rStyle w:val="901"/>
      </w:rPr>
    </w:r>
    <w:r>
      <w:rPr>
        <w:rStyle w:val="901"/>
      </w:rPr>
    </w:r>
  </w:p>
  <w:p>
    <w:pPr>
      <w:pStyle w:val="900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</w:rPr>
    </w:lvl>
    <w:lvl w:ilvl="2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1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901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529" w:hanging="99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068" w:hanging="99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69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12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927" w:hanging="360"/>
        <w:tabs>
          <w:tab w:val="num" w:pos="927" w:leader="none"/>
        </w:tabs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  <w:tabs>
          <w:tab w:val="num" w:pos="1647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  <w:tabs>
          <w:tab w:val="num" w:pos="2367" w:leader="none"/>
        </w:tabs>
      </w:pPr>
      <w:rPr>
        <w:rFonts w:hint="default" w:ascii="Wingdings" w:hAnsi="Wingdings" w:cs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  <w:tabs>
          <w:tab w:val="num" w:pos="3087" w:leader="none"/>
        </w:tabs>
      </w:pPr>
      <w:rPr>
        <w:rFonts w:hint="default" w:ascii="Symbol" w:hAnsi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  <w:tabs>
          <w:tab w:val="num" w:pos="3807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  <w:tabs>
          <w:tab w:val="num" w:pos="4527" w:leader="none"/>
        </w:tabs>
      </w:pPr>
      <w:rPr>
        <w:rFonts w:hint="default" w:ascii="Wingdings" w:hAnsi="Wingdings" w:cs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  <w:tabs>
          <w:tab w:val="num" w:pos="5247" w:leader="none"/>
        </w:tabs>
      </w:pPr>
      <w:rPr>
        <w:rFonts w:hint="default" w:ascii="Symbol" w:hAnsi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  <w:tabs>
          <w:tab w:val="num" w:pos="5967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  <w:tabs>
          <w:tab w:val="num" w:pos="6687" w:leader="none"/>
        </w:tabs>
      </w:pPr>
      <w:rPr>
        <w:rFonts w:hint="default" w:ascii="Wingdings" w:hAnsi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ascii="Times New Roman" w:hAnsi="Times New Roman" w:cs="Times New Roman" w:eastAsiaTheme="minorEastAsia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12" w:hanging="945"/>
        <w:tabs>
          <w:tab w:val="num" w:pos="1512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  <w:tabs>
          <w:tab w:val="num" w:pos="1647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  <w:tabs>
          <w:tab w:val="num" w:pos="2367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  <w:tabs>
          <w:tab w:val="num" w:pos="3087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  <w:tabs>
          <w:tab w:val="num" w:pos="3807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  <w:tabs>
          <w:tab w:val="num" w:pos="4527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  <w:tabs>
          <w:tab w:val="num" w:pos="5247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  <w:tabs>
          <w:tab w:val="num" w:pos="5967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  <w:tabs>
          <w:tab w:val="num" w:pos="6687" w:leader="none"/>
        </w:tabs>
      </w:p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b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20"/>
  </w:num>
  <w:num w:numId="4">
    <w:abstractNumId w:val="18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13"/>
  </w:num>
  <w:num w:numId="9">
    <w:abstractNumId w:val="3"/>
  </w:num>
  <w:num w:numId="10">
    <w:abstractNumId w:val="19"/>
  </w:num>
  <w:num w:numId="11">
    <w:abstractNumId w:val="0"/>
  </w:num>
  <w:num w:numId="12">
    <w:abstractNumId w:val="9"/>
  </w:num>
  <w:num w:numId="13">
    <w:abstractNumId w:val="12"/>
  </w:num>
  <w:num w:numId="14">
    <w:abstractNumId w:val="5"/>
  </w:num>
  <w:num w:numId="15">
    <w:abstractNumId w:val="14"/>
  </w:num>
  <w:num w:numId="16">
    <w:abstractNumId w:val="11"/>
  </w:num>
  <w:num w:numId="17">
    <w:abstractNumId w:val="6"/>
  </w:num>
  <w:num w:numId="18">
    <w:abstractNumId w:val="15"/>
  </w:num>
  <w:num w:numId="19">
    <w:abstractNumId w:val="1"/>
  </w:num>
  <w:num w:numId="20">
    <w:abstractNumId w:val="17"/>
  </w:num>
  <w:num w:numId="21">
    <w:abstractNumId w:val="4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887"/>
    <w:link w:val="884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887"/>
    <w:link w:val="885"/>
    <w:uiPriority w:val="9"/>
    <w:rPr>
      <w:rFonts w:ascii="Arial" w:hAnsi="Arial" w:eastAsia="Arial" w:cs="Arial"/>
      <w:sz w:val="34"/>
    </w:rPr>
  </w:style>
  <w:style w:type="character" w:styleId="719">
    <w:name w:val="Heading 3 Char"/>
    <w:basedOn w:val="887"/>
    <w:link w:val="886"/>
    <w:uiPriority w:val="9"/>
    <w:rPr>
      <w:rFonts w:ascii="Arial" w:hAnsi="Arial" w:eastAsia="Arial" w:cs="Arial"/>
      <w:sz w:val="30"/>
      <w:szCs w:val="30"/>
    </w:rPr>
  </w:style>
  <w:style w:type="paragraph" w:styleId="720">
    <w:name w:val="Heading 4"/>
    <w:basedOn w:val="883"/>
    <w:next w:val="883"/>
    <w:link w:val="72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1">
    <w:name w:val="Heading 4 Char"/>
    <w:basedOn w:val="887"/>
    <w:link w:val="720"/>
    <w:uiPriority w:val="9"/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883"/>
    <w:next w:val="883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3">
    <w:name w:val="Heading 5 Char"/>
    <w:basedOn w:val="88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paragraph" w:styleId="724">
    <w:name w:val="Heading 6"/>
    <w:basedOn w:val="883"/>
    <w:next w:val="883"/>
    <w:link w:val="72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5">
    <w:name w:val="Heading 6 Char"/>
    <w:basedOn w:val="887"/>
    <w:link w:val="724"/>
    <w:uiPriority w:val="9"/>
    <w:rPr>
      <w:rFonts w:ascii="Arial" w:hAnsi="Arial" w:eastAsia="Arial" w:cs="Arial"/>
      <w:b/>
      <w:bCs/>
      <w:sz w:val="22"/>
      <w:szCs w:val="22"/>
    </w:rPr>
  </w:style>
  <w:style w:type="paragraph" w:styleId="726">
    <w:name w:val="Heading 7"/>
    <w:basedOn w:val="883"/>
    <w:next w:val="883"/>
    <w:link w:val="72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7">
    <w:name w:val="Heading 7 Char"/>
    <w:basedOn w:val="887"/>
    <w:link w:val="72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8">
    <w:name w:val="Heading 8"/>
    <w:basedOn w:val="883"/>
    <w:next w:val="883"/>
    <w:link w:val="72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9">
    <w:name w:val="Heading 8 Char"/>
    <w:basedOn w:val="887"/>
    <w:link w:val="728"/>
    <w:uiPriority w:val="9"/>
    <w:rPr>
      <w:rFonts w:ascii="Arial" w:hAnsi="Arial" w:eastAsia="Arial" w:cs="Arial"/>
      <w:i/>
      <w:iCs/>
      <w:sz w:val="22"/>
      <w:szCs w:val="22"/>
    </w:rPr>
  </w:style>
  <w:style w:type="paragraph" w:styleId="730">
    <w:name w:val="Heading 9"/>
    <w:basedOn w:val="883"/>
    <w:next w:val="883"/>
    <w:link w:val="73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1">
    <w:name w:val="Heading 9 Char"/>
    <w:basedOn w:val="887"/>
    <w:link w:val="730"/>
    <w:uiPriority w:val="9"/>
    <w:rPr>
      <w:rFonts w:ascii="Arial" w:hAnsi="Arial" w:eastAsia="Arial" w:cs="Arial"/>
      <w:i/>
      <w:iCs/>
      <w:sz w:val="21"/>
      <w:szCs w:val="21"/>
    </w:rPr>
  </w:style>
  <w:style w:type="character" w:styleId="732">
    <w:name w:val="Title Char"/>
    <w:basedOn w:val="887"/>
    <w:link w:val="1146"/>
    <w:uiPriority w:val="10"/>
    <w:rPr>
      <w:sz w:val="48"/>
      <w:szCs w:val="48"/>
    </w:rPr>
  </w:style>
  <w:style w:type="paragraph" w:styleId="733">
    <w:name w:val="Subtitle"/>
    <w:basedOn w:val="883"/>
    <w:next w:val="883"/>
    <w:link w:val="734"/>
    <w:uiPriority w:val="11"/>
    <w:qFormat/>
    <w:pPr>
      <w:spacing w:before="200" w:after="200"/>
    </w:pPr>
    <w:rPr>
      <w:sz w:val="24"/>
      <w:szCs w:val="24"/>
    </w:rPr>
  </w:style>
  <w:style w:type="character" w:styleId="734">
    <w:name w:val="Subtitle Char"/>
    <w:basedOn w:val="887"/>
    <w:link w:val="733"/>
    <w:uiPriority w:val="11"/>
    <w:rPr>
      <w:sz w:val="24"/>
      <w:szCs w:val="24"/>
    </w:rPr>
  </w:style>
  <w:style w:type="paragraph" w:styleId="735">
    <w:name w:val="Quote"/>
    <w:basedOn w:val="883"/>
    <w:next w:val="883"/>
    <w:link w:val="736"/>
    <w:uiPriority w:val="29"/>
    <w:qFormat/>
    <w:pPr>
      <w:ind w:left="720" w:right="720"/>
    </w:pPr>
    <w:rPr>
      <w:i/>
    </w:rPr>
  </w:style>
  <w:style w:type="character" w:styleId="736">
    <w:name w:val="Quote Char"/>
    <w:link w:val="735"/>
    <w:uiPriority w:val="29"/>
    <w:rPr>
      <w:i/>
    </w:rPr>
  </w:style>
  <w:style w:type="paragraph" w:styleId="737">
    <w:name w:val="Intense Quote"/>
    <w:basedOn w:val="883"/>
    <w:next w:val="883"/>
    <w:link w:val="73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8">
    <w:name w:val="Intense Quote Char"/>
    <w:link w:val="737"/>
    <w:uiPriority w:val="30"/>
    <w:rPr>
      <w:i/>
    </w:rPr>
  </w:style>
  <w:style w:type="character" w:styleId="739">
    <w:name w:val="Header Char"/>
    <w:basedOn w:val="887"/>
    <w:link w:val="903"/>
    <w:uiPriority w:val="99"/>
  </w:style>
  <w:style w:type="character" w:styleId="740">
    <w:name w:val="Footer Char"/>
    <w:basedOn w:val="887"/>
    <w:link w:val="900"/>
    <w:uiPriority w:val="99"/>
  </w:style>
  <w:style w:type="paragraph" w:styleId="741">
    <w:name w:val="Caption"/>
    <w:basedOn w:val="883"/>
    <w:next w:val="88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2">
    <w:name w:val="Caption Char"/>
    <w:basedOn w:val="741"/>
    <w:link w:val="900"/>
    <w:uiPriority w:val="99"/>
  </w:style>
  <w:style w:type="table" w:styleId="743">
    <w:name w:val="Table Grid Light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Footnote Text Char"/>
    <w:link w:val="1138"/>
    <w:uiPriority w:val="99"/>
    <w:rPr>
      <w:sz w:val="18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87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  <w:rPr>
      <w:sz w:val="24"/>
      <w:szCs w:val="24"/>
    </w:rPr>
  </w:style>
  <w:style w:type="paragraph" w:styleId="884">
    <w:name w:val="Heading 1"/>
    <w:basedOn w:val="883"/>
    <w:next w:val="883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885">
    <w:name w:val="Heading 2"/>
    <w:basedOn w:val="883"/>
    <w:next w:val="883"/>
    <w:link w:val="902"/>
    <w:qFormat/>
    <w:pPr>
      <w:jc w:val="center"/>
      <w:keepNext/>
      <w:outlineLvl w:val="1"/>
    </w:pPr>
    <w:rPr>
      <w:rFonts w:ascii="Arial" w:hAnsi="Arial" w:eastAsia="Arial Unicode MS" w:cs="Arial"/>
      <w:b/>
      <w:bCs/>
      <w:sz w:val="32"/>
      <w:szCs w:val="32"/>
    </w:rPr>
  </w:style>
  <w:style w:type="paragraph" w:styleId="886">
    <w:name w:val="Heading 3"/>
    <w:basedOn w:val="883"/>
    <w:next w:val="883"/>
    <w:qFormat/>
    <w:pPr>
      <w:jc w:val="center"/>
      <w:keepNext/>
      <w:outlineLvl w:val="2"/>
    </w:pPr>
    <w:rPr>
      <w:rFonts w:ascii="Arial" w:hAnsi="Arial" w:eastAsia="Arial Unicode MS" w:cs="Arial"/>
      <w:b/>
      <w:bCs/>
      <w:spacing w:val="-20"/>
      <w:sz w:val="40"/>
      <w:szCs w:val="40"/>
    </w:rPr>
  </w:style>
  <w:style w:type="character" w:styleId="887" w:default="1">
    <w:name w:val="Default Paragraph Font"/>
    <w:uiPriority w:val="1"/>
    <w:semiHidden/>
    <w:unhideWhenUsed/>
  </w:style>
  <w:style w:type="table" w:styleId="8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9" w:default="1">
    <w:name w:val="No List"/>
    <w:uiPriority w:val="99"/>
    <w:semiHidden/>
    <w:unhideWhenUsed/>
  </w:style>
  <w:style w:type="paragraph" w:styleId="890" w:customStyle="1">
    <w:name w:val="Стиль1"/>
    <w:basedOn w:val="883"/>
    <w:pPr>
      <w:jc w:val="both"/>
      <w:spacing w:line="312" w:lineRule="auto"/>
    </w:pPr>
    <w:rPr>
      <w:rFonts w:ascii="Courier New" w:hAnsi="Courier New"/>
      <w:sz w:val="22"/>
    </w:rPr>
  </w:style>
  <w:style w:type="paragraph" w:styleId="891" w:customStyle="1">
    <w:name w:val="Стиль2"/>
    <w:basedOn w:val="883"/>
    <w:pPr>
      <w:jc w:val="both"/>
      <w:spacing w:line="312" w:lineRule="auto"/>
    </w:pPr>
    <w:rPr>
      <w:rFonts w:ascii="Arial" w:hAnsi="Arial"/>
      <w:spacing w:val="20"/>
      <w:sz w:val="22"/>
    </w:rPr>
  </w:style>
  <w:style w:type="paragraph" w:styleId="892">
    <w:name w:val="Body Text Indent"/>
    <w:basedOn w:val="883"/>
    <w:pPr>
      <w:ind w:left="567"/>
      <w:jc w:val="both"/>
    </w:pPr>
    <w:rPr>
      <w:b/>
      <w:sz w:val="28"/>
      <w:szCs w:val="20"/>
    </w:rPr>
  </w:style>
  <w:style w:type="paragraph" w:styleId="893" w:customStyle="1">
    <w:name w:val="ConsNormal"/>
    <w:pPr>
      <w:ind w:firstLine="720"/>
      <w:widowControl w:val="off"/>
    </w:pPr>
    <w:rPr>
      <w:rFonts w:ascii="Arial" w:hAnsi="Arial" w:cs="Arial"/>
    </w:rPr>
  </w:style>
  <w:style w:type="table" w:styleId="894">
    <w:name w:val="Table Grid"/>
    <w:basedOn w:val="88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5">
    <w:name w:val="Body Text"/>
    <w:basedOn w:val="883"/>
    <w:link w:val="956"/>
    <w:pPr>
      <w:spacing w:after="120"/>
    </w:pPr>
  </w:style>
  <w:style w:type="paragraph" w:styleId="896" w:customStyle="1">
    <w:name w:val="ConsNonformat"/>
    <w:pPr>
      <w:widowControl w:val="off"/>
    </w:pPr>
    <w:rPr>
      <w:rFonts w:ascii="Courier New" w:hAnsi="Courier New" w:cs="Courier New"/>
    </w:rPr>
  </w:style>
  <w:style w:type="paragraph" w:styleId="897" w:customStyle="1">
    <w:name w:val="ConsTitle"/>
    <w:pPr>
      <w:widowControl w:val="off"/>
    </w:pPr>
    <w:rPr>
      <w:rFonts w:ascii="Arial" w:hAnsi="Arial" w:cs="Arial"/>
      <w:b/>
      <w:bCs/>
    </w:rPr>
  </w:style>
  <w:style w:type="paragraph" w:styleId="898" w:customStyle="1">
    <w:name w:val="ConsPlusTitle"/>
    <w:uiPriority w:val="99"/>
    <w:pPr>
      <w:widowControl w:val="off"/>
    </w:pPr>
    <w:rPr>
      <w:rFonts w:ascii="Arial" w:hAnsi="Arial" w:cs="Arial"/>
      <w:b/>
      <w:bCs/>
    </w:rPr>
  </w:style>
  <w:style w:type="paragraph" w:styleId="899" w:customStyle="1">
    <w:name w:val="ConsPlusNormal"/>
    <w:uiPriority w:val="99"/>
    <w:pPr>
      <w:ind w:firstLine="720"/>
      <w:widowControl w:val="off"/>
    </w:pPr>
    <w:rPr>
      <w:rFonts w:ascii="Arial" w:hAnsi="Arial" w:cs="Arial"/>
    </w:rPr>
  </w:style>
  <w:style w:type="paragraph" w:styleId="900">
    <w:name w:val="Footer"/>
    <w:basedOn w:val="883"/>
    <w:link w:val="1131"/>
    <w:pPr>
      <w:tabs>
        <w:tab w:val="center" w:pos="4677" w:leader="none"/>
        <w:tab w:val="right" w:pos="9355" w:leader="none"/>
      </w:tabs>
    </w:pPr>
  </w:style>
  <w:style w:type="character" w:styleId="901">
    <w:name w:val="page number"/>
    <w:basedOn w:val="887"/>
  </w:style>
  <w:style w:type="character" w:styleId="902" w:customStyle="1">
    <w:name w:val="Заголовок 2 Знак"/>
    <w:basedOn w:val="887"/>
    <w:link w:val="885"/>
    <w:rPr>
      <w:rFonts w:ascii="Arial" w:hAnsi="Arial" w:eastAsia="Arial Unicode MS" w:cs="Arial"/>
      <w:b/>
      <w:bCs/>
      <w:sz w:val="32"/>
      <w:szCs w:val="32"/>
    </w:rPr>
  </w:style>
  <w:style w:type="paragraph" w:styleId="903">
    <w:name w:val="Header"/>
    <w:basedOn w:val="883"/>
    <w:link w:val="1130"/>
    <w:pPr>
      <w:tabs>
        <w:tab w:val="center" w:pos="4677" w:leader="none"/>
        <w:tab w:val="right" w:pos="9355" w:leader="none"/>
      </w:tabs>
    </w:pPr>
  </w:style>
  <w:style w:type="paragraph" w:styleId="904">
    <w:name w:val="Balloon Text"/>
    <w:basedOn w:val="883"/>
    <w:link w:val="905"/>
    <w:rPr>
      <w:rFonts w:ascii="Tahoma" w:hAnsi="Tahoma" w:cs="Tahoma"/>
      <w:sz w:val="16"/>
      <w:szCs w:val="16"/>
    </w:rPr>
  </w:style>
  <w:style w:type="character" w:styleId="905" w:customStyle="1">
    <w:name w:val="Текст выноски Знак"/>
    <w:basedOn w:val="887"/>
    <w:link w:val="904"/>
    <w:rPr>
      <w:rFonts w:ascii="Tahoma" w:hAnsi="Tahoma" w:cs="Tahoma"/>
      <w:sz w:val="16"/>
      <w:szCs w:val="16"/>
    </w:rPr>
  </w:style>
  <w:style w:type="paragraph" w:styleId="906">
    <w:name w:val="List Paragraph"/>
    <w:basedOn w:val="883"/>
    <w:link w:val="1143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907">
    <w:name w:val="Normal (Web)"/>
    <w:basedOn w:val="883"/>
    <w:pPr>
      <w:spacing w:before="100" w:beforeAutospacing="1" w:after="100" w:afterAutospacing="1"/>
    </w:pPr>
  </w:style>
  <w:style w:type="character" w:styleId="908">
    <w:name w:val="Strong"/>
    <w:qFormat/>
    <w:rPr>
      <w:b/>
      <w:bCs/>
    </w:rPr>
  </w:style>
  <w:style w:type="paragraph" w:styleId="909">
    <w:name w:val="Plain Text"/>
    <w:basedOn w:val="883"/>
    <w:link w:val="910"/>
    <w:rPr>
      <w:rFonts w:ascii="Courier New" w:hAnsi="Courier New" w:cs="Courier New"/>
      <w:sz w:val="20"/>
      <w:szCs w:val="20"/>
    </w:rPr>
  </w:style>
  <w:style w:type="character" w:styleId="910" w:customStyle="1">
    <w:name w:val="Текст Знак"/>
    <w:basedOn w:val="887"/>
    <w:link w:val="909"/>
    <w:rPr>
      <w:rFonts w:ascii="Courier New" w:hAnsi="Courier New" w:cs="Courier New"/>
    </w:rPr>
  </w:style>
  <w:style w:type="paragraph" w:styleId="911">
    <w:name w:val="No Spacing"/>
    <w:qFormat/>
    <w:rPr>
      <w:rFonts w:ascii="Calibri" w:hAnsi="Calibri" w:eastAsia="Calibri"/>
      <w:sz w:val="22"/>
      <w:szCs w:val="22"/>
      <w:lang w:eastAsia="en-US"/>
    </w:rPr>
  </w:style>
  <w:style w:type="paragraph" w:styleId="912" w:customStyle="1">
    <w:name w:val="ConsPlusCell"/>
    <w:uiPriority w:val="99"/>
    <w:pPr>
      <w:widowControl w:val="off"/>
    </w:pPr>
    <w:rPr>
      <w:sz w:val="24"/>
      <w:szCs w:val="24"/>
    </w:rPr>
  </w:style>
  <w:style w:type="character" w:styleId="913">
    <w:name w:val="Hyperlink"/>
    <w:basedOn w:val="887"/>
    <w:rPr>
      <w:rFonts w:cs="Times New Roman"/>
      <w:color w:val="0000ff"/>
      <w:u w:val="single"/>
    </w:rPr>
  </w:style>
  <w:style w:type="paragraph" w:styleId="914" w:customStyle="1">
    <w:name w:val="Заголовок1"/>
    <w:uiPriority w:val="99"/>
    <w:pPr>
      <w:widowControl w:val="off"/>
    </w:pPr>
    <w:rPr>
      <w:b/>
      <w:bCs/>
      <w:color w:val="000000"/>
      <w:sz w:val="24"/>
      <w:szCs w:val="24"/>
    </w:rPr>
  </w:style>
  <w:style w:type="paragraph" w:styleId="915" w:customStyle="1">
    <w:name w:val="1CStyle22"/>
    <w:pPr>
      <w:jc w:val="center"/>
      <w:spacing w:after="200" w:line="276" w:lineRule="auto"/>
    </w:pPr>
    <w:rPr>
      <w:rFonts w:ascii="Arial" w:hAnsi="Arial"/>
      <w:b/>
      <w:sz w:val="18"/>
      <w:szCs w:val="22"/>
    </w:rPr>
  </w:style>
  <w:style w:type="paragraph" w:styleId="916" w:customStyle="1">
    <w:name w:val="1CStyle29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paragraph" w:styleId="917" w:customStyle="1">
    <w:name w:val="1CStyle30"/>
    <w:pPr>
      <w:jc w:val="center"/>
      <w:spacing w:after="200" w:line="276" w:lineRule="auto"/>
    </w:pPr>
    <w:rPr>
      <w:rFonts w:ascii="Arial" w:hAnsi="Arial"/>
      <w:sz w:val="18"/>
      <w:szCs w:val="22"/>
    </w:rPr>
  </w:style>
  <w:style w:type="character" w:styleId="918" w:customStyle="1">
    <w:name w:val="Основной текст (2)_"/>
    <w:link w:val="919"/>
    <w:rPr>
      <w:sz w:val="26"/>
      <w:szCs w:val="26"/>
      <w:shd w:val="clear" w:color="auto" w:fill="ffffff"/>
    </w:rPr>
  </w:style>
  <w:style w:type="paragraph" w:styleId="919" w:customStyle="1">
    <w:name w:val="Основной текст (2)"/>
    <w:basedOn w:val="883"/>
    <w:link w:val="918"/>
    <w:pPr>
      <w:jc w:val="both"/>
      <w:spacing w:before="900" w:after="660" w:line="0" w:lineRule="atLeast"/>
      <w:shd w:val="clear" w:color="auto" w:fill="ffffff"/>
      <w:widowControl w:val="off"/>
    </w:pPr>
    <w:rPr>
      <w:sz w:val="26"/>
      <w:szCs w:val="26"/>
    </w:rPr>
  </w:style>
  <w:style w:type="table" w:styleId="920" w:customStyle="1">
    <w:name w:val="Table Normal"/>
    <w:uiPriority w:val="2"/>
    <w:semiHidden/>
    <w:unhideWhenUsed/>
    <w:qFormat/>
    <w:pPr>
      <w:widowControl w:val="off"/>
    </w:pPr>
    <w:rPr>
      <w:rFonts w:asciiTheme="minorHAnsi" w:hAnsiTheme="minorHAnsi" w:eastAsiaTheme="minorHAnsi" w:cstheme="minorBidi"/>
      <w:sz w:val="22"/>
      <w:szCs w:val="22"/>
      <w:lang w:val="en-US" w:eastAsia="en-US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21" w:customStyle="1">
    <w:name w:val="Table Paragraph"/>
    <w:basedOn w:val="883"/>
    <w:uiPriority w:val="1"/>
    <w:qFormat/>
    <w:pPr>
      <w:ind w:left="103"/>
      <w:spacing w:before="63"/>
      <w:widowControl w:val="off"/>
    </w:pPr>
    <w:rPr>
      <w:sz w:val="22"/>
      <w:szCs w:val="22"/>
      <w:lang w:eastAsia="en-US"/>
    </w:rPr>
  </w:style>
  <w:style w:type="character" w:styleId="922">
    <w:name w:val="Emphasis"/>
    <w:basedOn w:val="887"/>
    <w:qFormat/>
    <w:rPr>
      <w:i/>
      <w:iCs/>
    </w:rPr>
  </w:style>
  <w:style w:type="character" w:styleId="923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styleId="924" w:customStyle="1">
    <w:name w:val="Основной текст (2) + Bookman Old Style;14 pt"/>
    <w:rPr>
      <w:rFonts w:ascii="Bookman Old Style" w:hAnsi="Bookman Old Style" w:eastAsia="Bookman Old Style" w:cs="Bookman Old Style"/>
      <w:b w:val="0"/>
      <w:bCs w:val="0"/>
      <w:i w:val="0"/>
      <w:iCs w:val="0"/>
      <w:smallCaps w:val="0"/>
      <w:strike w:val="0"/>
      <w:color w:val="000000"/>
      <w:spacing w:val="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925" w:customStyle="1">
    <w:name w:val="Основной текст (2) + Arial;12 pt;Полужирный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926">
    <w:name w:val="FollowedHyperlink"/>
    <w:uiPriority w:val="99"/>
    <w:unhideWhenUsed/>
    <w:rPr>
      <w:color w:val="800080"/>
      <w:u w:val="single"/>
    </w:rPr>
  </w:style>
  <w:style w:type="paragraph" w:styleId="927" w:customStyle="1">
    <w:name w:val="xl66"/>
    <w:basedOn w:val="883"/>
    <w:pPr>
      <w:spacing w:before="100" w:beforeAutospacing="1" w:after="100" w:afterAutospacing="1"/>
    </w:pPr>
  </w:style>
  <w:style w:type="paragraph" w:styleId="928" w:customStyle="1">
    <w:name w:val="xl67"/>
    <w:basedOn w:val="883"/>
    <w:pPr>
      <w:jc w:val="center"/>
      <w:spacing w:before="100" w:beforeAutospacing="1" w:after="100" w:afterAutospacing="1"/>
    </w:pPr>
  </w:style>
  <w:style w:type="paragraph" w:styleId="929" w:customStyle="1">
    <w:name w:val="xl68"/>
    <w:basedOn w:val="883"/>
    <w:pPr>
      <w:spacing w:before="100" w:beforeAutospacing="1" w:after="100" w:afterAutospacing="1"/>
    </w:pPr>
    <w:rPr>
      <w:b/>
      <w:bCs/>
    </w:rPr>
  </w:style>
  <w:style w:type="paragraph" w:styleId="930" w:customStyle="1">
    <w:name w:val="xl69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1" w:customStyle="1">
    <w:name w:val="xl70"/>
    <w:basedOn w:val="883"/>
    <w:pPr>
      <w:spacing w:before="100" w:beforeAutospacing="1" w:after="100" w:afterAutospacing="1"/>
    </w:pPr>
  </w:style>
  <w:style w:type="paragraph" w:styleId="932" w:customStyle="1">
    <w:name w:val="xl71"/>
    <w:basedOn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3" w:customStyle="1">
    <w:name w:val="xl72"/>
    <w:basedOn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4" w:customStyle="1">
    <w:name w:val="xl73"/>
    <w:basedOn w:val="883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5" w:customStyle="1">
    <w:name w:val="xl74"/>
    <w:basedOn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6" w:customStyle="1">
    <w:name w:val="xl75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7" w:customStyle="1">
    <w:name w:val="xl76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8" w:customStyle="1">
    <w:name w:val="xl77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39" w:customStyle="1">
    <w:name w:val="xl78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40" w:customStyle="1">
    <w:name w:val="xl79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1" w:customStyle="1">
    <w:name w:val="xl80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42" w:customStyle="1">
    <w:name w:val="xl81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3" w:customStyle="1">
    <w:name w:val="xl82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4" w:customStyle="1">
    <w:name w:val="xl83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</w:style>
  <w:style w:type="paragraph" w:styleId="945" w:customStyle="1">
    <w:name w:val="xl84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6" w:customStyle="1">
    <w:name w:val="xl85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7" w:customStyle="1">
    <w:name w:val="xl86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8" w:customStyle="1">
    <w:name w:val="xl87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49" w:customStyle="1">
    <w:name w:val="xl88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0" w:customStyle="1">
    <w:name w:val="xl89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1" w:customStyle="1">
    <w:name w:val="xl90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2" w:customStyle="1">
    <w:name w:val="xl64"/>
    <w:basedOn w:val="88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3" w:customStyle="1">
    <w:name w:val="xl65"/>
    <w:basedOn w:val="883"/>
    <w:pPr>
      <w:jc w:val="center"/>
      <w:spacing w:before="100" w:beforeAutospacing="1" w:after="100" w:afterAutospacing="1"/>
      <w:pBdr>
        <w:left w:val="single" w:color="000000" w:sz="4" w:space="0"/>
        <w:right w:val="single" w:color="000000" w:sz="4" w:space="0"/>
      </w:pBdr>
    </w:pPr>
  </w:style>
  <w:style w:type="paragraph" w:styleId="954" w:customStyle="1">
    <w:name w:val="xl63"/>
    <w:basedOn w:val="88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955" w:customStyle="1">
    <w:name w:val="msonormal"/>
    <w:basedOn w:val="883"/>
    <w:pPr>
      <w:spacing w:before="100" w:beforeAutospacing="1" w:after="100" w:afterAutospacing="1"/>
    </w:pPr>
  </w:style>
  <w:style w:type="character" w:styleId="956" w:customStyle="1">
    <w:name w:val="Основной текст Знак1"/>
    <w:link w:val="895"/>
    <w:rPr>
      <w:sz w:val="24"/>
      <w:szCs w:val="24"/>
    </w:rPr>
  </w:style>
  <w:style w:type="paragraph" w:styleId="957" w:customStyle="1">
    <w:name w:val="Times12"/>
    <w:basedOn w:val="883"/>
    <w:pPr>
      <w:ind w:firstLine="709"/>
      <w:jc w:val="both"/>
    </w:pPr>
  </w:style>
  <w:style w:type="paragraph" w:styleId="958" w:customStyle="1">
    <w:name w:val="Знак1 Знак Знак"/>
    <w:basedOn w:val="883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959" w:customStyle="1">
    <w:name w:val="Основной текст Знак"/>
    <w:rPr>
      <w:sz w:val="28"/>
      <w:szCs w:val="28"/>
      <w:lang w:val="ru-RU" w:eastAsia="ru-RU" w:bidi="ar-SA"/>
    </w:rPr>
  </w:style>
  <w:style w:type="paragraph" w:styleId="960" w:customStyle="1">
    <w:name w:val="font5"/>
    <w:basedOn w:val="883"/>
    <w:pPr>
      <w:spacing w:before="100" w:beforeAutospacing="1" w:after="100" w:afterAutospacing="1"/>
    </w:pPr>
    <w:rPr>
      <w:b/>
      <w:bCs/>
      <w:color w:val="000000"/>
    </w:rPr>
  </w:style>
  <w:style w:type="paragraph" w:styleId="961" w:customStyle="1">
    <w:name w:val="font6"/>
    <w:basedOn w:val="883"/>
    <w:pPr>
      <w:spacing w:before="100" w:beforeAutospacing="1" w:after="100" w:afterAutospacing="1"/>
    </w:pPr>
    <w:rPr>
      <w:color w:val="000000"/>
    </w:rPr>
  </w:style>
  <w:style w:type="paragraph" w:styleId="962" w:customStyle="1">
    <w:name w:val="font7"/>
    <w:basedOn w:val="883"/>
    <w:pPr>
      <w:spacing w:before="100" w:beforeAutospacing="1" w:after="100" w:afterAutospacing="1"/>
    </w:pPr>
    <w:rPr>
      <w:color w:val="000000"/>
    </w:rPr>
  </w:style>
  <w:style w:type="paragraph" w:styleId="963" w:customStyle="1">
    <w:name w:val="xl91"/>
    <w:basedOn w:val="88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64" w:customStyle="1">
    <w:name w:val="xl92"/>
    <w:basedOn w:val="883"/>
    <w:pPr>
      <w:spacing w:before="100" w:beforeAutospacing="1" w:after="100" w:afterAutospacing="1"/>
      <w:shd w:val="clear" w:color="000000" w:fill="ff0000"/>
    </w:pPr>
  </w:style>
  <w:style w:type="paragraph" w:styleId="965" w:customStyle="1">
    <w:name w:val="xl93"/>
    <w:basedOn w:val="883"/>
    <w:pPr>
      <w:spacing w:before="100" w:beforeAutospacing="1" w:after="100" w:afterAutospacing="1"/>
      <w:shd w:val="clear" w:color="000000" w:fill="b7dee8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6" w:customStyle="1">
    <w:name w:val="xl94"/>
    <w:basedOn w:val="88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7" w:customStyle="1">
    <w:name w:val="xl95"/>
    <w:basedOn w:val="883"/>
    <w:pPr>
      <w:spacing w:before="100" w:beforeAutospacing="1" w:after="100" w:afterAutospacing="1"/>
      <w:shd w:val="clear" w:color="000000" w:fill="bfbfbf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8" w:customStyle="1">
    <w:name w:val="xl96"/>
    <w:basedOn w:val="88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69" w:customStyle="1">
    <w:name w:val="xl97"/>
    <w:basedOn w:val="88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0" w:customStyle="1">
    <w:name w:val="xl98"/>
    <w:basedOn w:val="88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1" w:customStyle="1">
    <w:name w:val="xl99"/>
    <w:basedOn w:val="883"/>
    <w:pPr>
      <w:spacing w:before="100" w:beforeAutospacing="1" w:after="100" w:afterAutospacing="1"/>
      <w:shd w:val="clear" w:color="000000" w:fill="c4d79b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2" w:customStyle="1">
    <w:name w:val="xl100"/>
    <w:basedOn w:val="88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3" w:customStyle="1">
    <w:name w:val="xl101"/>
    <w:basedOn w:val="88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4" w:customStyle="1">
    <w:name w:val="xl102"/>
    <w:basedOn w:val="88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75" w:customStyle="1">
    <w:name w:val="xl103"/>
    <w:basedOn w:val="88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6" w:customStyle="1">
    <w:name w:val="xl104"/>
    <w:basedOn w:val="88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77" w:customStyle="1">
    <w:name w:val="xl105"/>
    <w:basedOn w:val="88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978" w:customStyle="1">
    <w:name w:val="xl106"/>
    <w:basedOn w:val="88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979" w:customStyle="1">
    <w:name w:val="xl107"/>
    <w:basedOn w:val="88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0" w:customStyle="1">
    <w:name w:val="xl108"/>
    <w:basedOn w:val="88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981" w:customStyle="1">
    <w:name w:val="xl109"/>
    <w:basedOn w:val="88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</w:style>
  <w:style w:type="paragraph" w:styleId="982" w:customStyle="1">
    <w:name w:val="xl110"/>
    <w:basedOn w:val="88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983" w:customStyle="1">
    <w:name w:val="xl111"/>
    <w:basedOn w:val="88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4" w:customStyle="1">
    <w:name w:val="xl112"/>
    <w:basedOn w:val="88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5" w:customStyle="1">
    <w:name w:val="xl113"/>
    <w:basedOn w:val="88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6" w:customStyle="1">
    <w:name w:val="xl114"/>
    <w:basedOn w:val="88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</w:style>
  <w:style w:type="paragraph" w:styleId="987" w:customStyle="1">
    <w:name w:val="xl115"/>
    <w:basedOn w:val="88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88" w:customStyle="1">
    <w:name w:val="xl116"/>
    <w:basedOn w:val="88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</w:style>
  <w:style w:type="paragraph" w:styleId="989" w:customStyle="1">
    <w:name w:val="xl117"/>
    <w:basedOn w:val="88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990" w:customStyle="1">
    <w:name w:val="xl118"/>
    <w:basedOn w:val="883"/>
    <w:pPr>
      <w:spacing w:before="100" w:beforeAutospacing="1" w:after="100" w:afterAutospacing="1"/>
    </w:pPr>
  </w:style>
  <w:style w:type="paragraph" w:styleId="991" w:customStyle="1">
    <w:name w:val="xl119"/>
    <w:basedOn w:val="883"/>
    <w:pPr>
      <w:spacing w:before="100" w:beforeAutospacing="1" w:after="100" w:afterAutospacing="1"/>
      <w:shd w:val="clear" w:color="000000" w:fill="fde9d9"/>
    </w:pPr>
  </w:style>
  <w:style w:type="paragraph" w:styleId="992" w:customStyle="1">
    <w:name w:val="xl120"/>
    <w:basedOn w:val="883"/>
    <w:pPr>
      <w:jc w:val="center"/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93" w:customStyle="1">
    <w:name w:val="xl121"/>
    <w:basedOn w:val="883"/>
    <w:pPr>
      <w:spacing w:before="100" w:beforeAutospacing="1" w:after="100" w:afterAutospacing="1"/>
    </w:pPr>
  </w:style>
  <w:style w:type="paragraph" w:styleId="994" w:customStyle="1">
    <w:name w:val="xl122"/>
    <w:basedOn w:val="88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95" w:customStyle="1">
    <w:name w:val="xl123"/>
    <w:basedOn w:val="883"/>
    <w:pPr>
      <w:jc w:val="center"/>
      <w:spacing w:before="100" w:beforeAutospacing="1" w:after="100" w:afterAutospacing="1"/>
      <w:shd w:val="clear" w:color="000000" w:fill="c4bd97"/>
      <w:pBdr>
        <w:top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996" w:customStyle="1">
    <w:name w:val="xl124"/>
    <w:basedOn w:val="88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7" w:customStyle="1">
    <w:name w:val="xl125"/>
    <w:basedOn w:val="88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8" w:customStyle="1">
    <w:name w:val="xl126"/>
    <w:basedOn w:val="88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999" w:customStyle="1">
    <w:name w:val="xl127"/>
    <w:basedOn w:val="88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0" w:customStyle="1">
    <w:name w:val="xl128"/>
    <w:basedOn w:val="88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1" w:customStyle="1">
    <w:name w:val="xl129"/>
    <w:basedOn w:val="88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02" w:customStyle="1">
    <w:name w:val="xl130"/>
    <w:basedOn w:val="88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3" w:customStyle="1">
    <w:name w:val="xl131"/>
    <w:basedOn w:val="88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4" w:customStyle="1">
    <w:name w:val="xl132"/>
    <w:basedOn w:val="883"/>
    <w:pPr>
      <w:spacing w:before="100" w:beforeAutospacing="1" w:after="100" w:afterAutospacing="1"/>
      <w:shd w:val="clear" w:color="000000" w:fill="d8e4bc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5" w:customStyle="1">
    <w:name w:val="xl133"/>
    <w:basedOn w:val="88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06" w:customStyle="1">
    <w:name w:val="xl134"/>
    <w:basedOn w:val="88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7" w:customStyle="1">
    <w:name w:val="xl135"/>
    <w:basedOn w:val="88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8" w:customStyle="1">
    <w:name w:val="xl136"/>
    <w:basedOn w:val="88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09" w:customStyle="1">
    <w:name w:val="xl137"/>
    <w:basedOn w:val="883"/>
    <w:pPr>
      <w:spacing w:before="100" w:beforeAutospacing="1" w:after="100" w:afterAutospacing="1"/>
      <w:shd w:val="clear" w:color="000000" w:fill="d9d9d9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10" w:customStyle="1">
    <w:name w:val="xl138"/>
    <w:basedOn w:val="88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1" w:customStyle="1">
    <w:name w:val="xl139"/>
    <w:basedOn w:val="88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2" w:customStyle="1">
    <w:name w:val="xl140"/>
    <w:basedOn w:val="88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3" w:customStyle="1">
    <w:name w:val="xl141"/>
    <w:basedOn w:val="88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4" w:customStyle="1">
    <w:name w:val="xl142"/>
    <w:basedOn w:val="883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5" w:customStyle="1">
    <w:name w:val="xl143"/>
    <w:basedOn w:val="883"/>
    <w:pPr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016" w:customStyle="1">
    <w:name w:val="xl144"/>
    <w:basedOn w:val="88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17" w:customStyle="1">
    <w:name w:val="xl145"/>
    <w:basedOn w:val="88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18" w:customStyle="1">
    <w:name w:val="xl146"/>
    <w:basedOn w:val="88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19" w:customStyle="1">
    <w:name w:val="xl147"/>
    <w:basedOn w:val="88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020" w:customStyle="1">
    <w:name w:val="xl148"/>
    <w:basedOn w:val="883"/>
    <w:pPr>
      <w:spacing w:before="100" w:beforeAutospacing="1" w:after="100" w:afterAutospacing="1"/>
    </w:pPr>
    <w:rPr>
      <w:color w:val="ff0000"/>
    </w:rPr>
  </w:style>
  <w:style w:type="paragraph" w:styleId="1021" w:customStyle="1">
    <w:name w:val="xl149"/>
    <w:basedOn w:val="88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22" w:customStyle="1">
    <w:name w:val="xl150"/>
    <w:basedOn w:val="88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23" w:customStyle="1">
    <w:name w:val="xl151"/>
    <w:basedOn w:val="88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024" w:customStyle="1">
    <w:name w:val="xl152"/>
    <w:basedOn w:val="88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5" w:customStyle="1">
    <w:name w:val="xl153"/>
    <w:basedOn w:val="88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6" w:customStyle="1">
    <w:name w:val="xl154"/>
    <w:basedOn w:val="883"/>
    <w:pPr>
      <w:spacing w:before="100" w:beforeAutospacing="1" w:after="100" w:afterAutospacing="1"/>
      <w:shd w:val="clear" w:color="000000" w:fill="daeef3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27" w:customStyle="1">
    <w:name w:val="xl155"/>
    <w:basedOn w:val="883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28" w:customStyle="1">
    <w:name w:val="xl156"/>
    <w:basedOn w:val="883"/>
    <w:pPr>
      <w:spacing w:before="100" w:beforeAutospacing="1" w:after="100" w:afterAutospacing="1"/>
      <w:shd w:val="clear" w:color="000000" w:fill="fde9d9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000000"/>
    </w:rPr>
  </w:style>
  <w:style w:type="paragraph" w:styleId="1029" w:customStyle="1">
    <w:name w:val="xl157"/>
    <w:basedOn w:val="883"/>
    <w:pPr>
      <w:spacing w:before="100" w:beforeAutospacing="1" w:after="100" w:afterAutospacing="1"/>
      <w:shd w:val="clear" w:color="000000" w:fill="c4bd97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0" w:customStyle="1">
    <w:name w:val="xl158"/>
    <w:basedOn w:val="88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1" w:customStyle="1">
    <w:name w:val="xl159"/>
    <w:basedOn w:val="883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32" w:customStyle="1">
    <w:name w:val="xl160"/>
    <w:basedOn w:val="88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</w:style>
  <w:style w:type="paragraph" w:styleId="1033" w:customStyle="1">
    <w:name w:val="xl161"/>
    <w:basedOn w:val="883"/>
    <w:pPr>
      <w:spacing w:before="100" w:beforeAutospacing="1" w:after="100" w:afterAutospacing="1"/>
      <w:shd w:val="clear" w:color="000000" w:fill="ddd9c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4" w:customStyle="1">
    <w:name w:val="xl162"/>
    <w:basedOn w:val="88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35" w:customStyle="1">
    <w:name w:val="xl163"/>
    <w:basedOn w:val="88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036" w:customStyle="1">
    <w:name w:val="xl164"/>
    <w:basedOn w:val="88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37" w:customStyle="1">
    <w:name w:val="xl165"/>
    <w:basedOn w:val="883"/>
    <w:pPr>
      <w:spacing w:before="100" w:beforeAutospacing="1" w:after="100" w:afterAutospacing="1"/>
      <w:shd w:val="clear" w:color="000000" w:fill="948a54"/>
      <w:pBdr>
        <w:left w:val="single" w:color="000000" w:sz="8" w:space="0"/>
        <w:bottom w:val="single" w:color="000000" w:sz="8" w:space="0"/>
        <w:right w:val="single" w:color="000000" w:sz="8" w:space="0"/>
      </w:pBdr>
    </w:pPr>
  </w:style>
  <w:style w:type="paragraph" w:styleId="1038" w:customStyle="1">
    <w:name w:val="xl166"/>
    <w:basedOn w:val="88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39" w:customStyle="1">
    <w:name w:val="xl167"/>
    <w:basedOn w:val="88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40" w:customStyle="1">
    <w:name w:val="xl168"/>
    <w:basedOn w:val="88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1" w:customStyle="1">
    <w:name w:val="xl169"/>
    <w:basedOn w:val="88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</w:style>
  <w:style w:type="paragraph" w:styleId="1042" w:customStyle="1">
    <w:name w:val="xl170"/>
    <w:basedOn w:val="88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3" w:customStyle="1">
    <w:name w:val="xl171"/>
    <w:basedOn w:val="88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</w:style>
  <w:style w:type="paragraph" w:styleId="1044" w:customStyle="1">
    <w:name w:val="xl172"/>
    <w:basedOn w:val="88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45" w:customStyle="1">
    <w:name w:val="xl173"/>
    <w:basedOn w:val="88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6" w:customStyle="1">
    <w:name w:val="xl174"/>
    <w:basedOn w:val="88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47" w:customStyle="1">
    <w:name w:val="xl175"/>
    <w:basedOn w:val="88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48" w:customStyle="1">
    <w:name w:val="xl176"/>
    <w:basedOn w:val="88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bottom w:val="single" w:color="000000" w:sz="8" w:space="0"/>
      </w:pBdr>
    </w:pPr>
    <w:rPr>
      <w:b/>
      <w:bCs/>
    </w:rPr>
  </w:style>
  <w:style w:type="paragraph" w:styleId="1049" w:customStyle="1">
    <w:name w:val="xl177"/>
    <w:basedOn w:val="883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</w:pBdr>
    </w:pPr>
    <w:rPr>
      <w:b/>
      <w:bCs/>
    </w:rPr>
  </w:style>
  <w:style w:type="paragraph" w:styleId="1050" w:customStyle="1">
    <w:name w:val="xl178"/>
    <w:basedOn w:val="883"/>
    <w:pPr>
      <w:jc w:val="center"/>
      <w:spacing w:before="100" w:beforeAutospacing="1" w:after="100" w:afterAutospacing="1"/>
      <w:pBdr>
        <w:top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1" w:customStyle="1">
    <w:name w:val="xl179"/>
    <w:basedOn w:val="88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2" w:customStyle="1">
    <w:name w:val="xl180"/>
    <w:basedOn w:val="88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3" w:customStyle="1">
    <w:name w:val="xl181"/>
    <w:basedOn w:val="88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b/>
      <w:bCs/>
    </w:rPr>
  </w:style>
  <w:style w:type="paragraph" w:styleId="1054" w:customStyle="1">
    <w:name w:val="xl182"/>
    <w:basedOn w:val="88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5" w:customStyle="1">
    <w:name w:val="xl183"/>
    <w:basedOn w:val="88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6" w:customStyle="1">
    <w:name w:val="xl184"/>
    <w:basedOn w:val="883"/>
    <w:pPr>
      <w:jc w:val="center"/>
      <w:spacing w:before="100" w:beforeAutospacing="1" w:after="100" w:afterAutospacing="1"/>
      <w:pBdr>
        <w:left w:val="single" w:color="000000" w:sz="8" w:space="0"/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57" w:customStyle="1">
    <w:name w:val="xl185"/>
    <w:basedOn w:val="88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58" w:customStyle="1">
    <w:name w:val="xl186"/>
    <w:basedOn w:val="88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59" w:customStyle="1">
    <w:name w:val="xl187"/>
    <w:basedOn w:val="88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0" w:customStyle="1">
    <w:name w:val="xl188"/>
    <w:basedOn w:val="88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1" w:customStyle="1">
    <w:name w:val="xl189"/>
    <w:basedOn w:val="88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2" w:customStyle="1">
    <w:name w:val="xl190"/>
    <w:basedOn w:val="883"/>
    <w:pPr>
      <w:jc w:val="center"/>
      <w:spacing w:before="100" w:beforeAutospacing="1" w:after="100" w:afterAutospacing="1"/>
      <w:shd w:val="clear" w:color="000000" w:fill="d9d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3" w:customStyle="1">
    <w:name w:val="xl191"/>
    <w:basedOn w:val="88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4" w:customStyle="1">
    <w:name w:val="xl192"/>
    <w:basedOn w:val="88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5" w:customStyle="1">
    <w:name w:val="xl193"/>
    <w:basedOn w:val="88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6" w:customStyle="1">
    <w:name w:val="xl194"/>
    <w:basedOn w:val="88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67" w:customStyle="1">
    <w:name w:val="xl195"/>
    <w:basedOn w:val="88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68" w:customStyle="1">
    <w:name w:val="xl196"/>
    <w:basedOn w:val="88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69" w:customStyle="1">
    <w:name w:val="xl197"/>
    <w:basedOn w:val="88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0" w:customStyle="1">
    <w:name w:val="xl198"/>
    <w:basedOn w:val="88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71" w:customStyle="1">
    <w:name w:val="xl199"/>
    <w:basedOn w:val="88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072" w:customStyle="1">
    <w:name w:val="xl200"/>
    <w:basedOn w:val="88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3" w:customStyle="1">
    <w:name w:val="xl201"/>
    <w:basedOn w:val="88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74" w:customStyle="1">
    <w:name w:val="xl202"/>
    <w:basedOn w:val="88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075" w:customStyle="1">
    <w:name w:val="xl203"/>
    <w:basedOn w:val="88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76" w:customStyle="1">
    <w:name w:val="xl204"/>
    <w:basedOn w:val="88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77" w:customStyle="1">
    <w:name w:val="xl205"/>
    <w:basedOn w:val="88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78" w:customStyle="1">
    <w:name w:val="xl206"/>
    <w:basedOn w:val="88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79" w:customStyle="1">
    <w:name w:val="xl207"/>
    <w:basedOn w:val="88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  <w:u w:val="single"/>
    </w:rPr>
  </w:style>
  <w:style w:type="paragraph" w:styleId="1080" w:customStyle="1">
    <w:name w:val="xl208"/>
    <w:basedOn w:val="88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081" w:customStyle="1">
    <w:name w:val="xl209"/>
    <w:basedOn w:val="883"/>
    <w:pPr>
      <w:jc w:val="center"/>
      <w:spacing w:before="100" w:beforeAutospacing="1" w:after="100" w:afterAutospacing="1"/>
      <w:shd w:val="clear" w:color="000000" w:fill="ffffff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082" w:customStyle="1">
    <w:name w:val="xl210"/>
    <w:basedOn w:val="88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83" w:customStyle="1">
    <w:name w:val="xl211"/>
    <w:basedOn w:val="88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151fe9"/>
    </w:rPr>
  </w:style>
  <w:style w:type="paragraph" w:styleId="1084" w:customStyle="1">
    <w:name w:val="xl212"/>
    <w:basedOn w:val="883"/>
    <w:pPr>
      <w:jc w:val="center"/>
      <w:spacing w:before="100" w:beforeAutospacing="1" w:after="100" w:afterAutospacing="1"/>
      <w:shd w:val="clear" w:color="000000" w:fill="fde9d9"/>
      <w:pBdr>
        <w:top w:val="single" w:color="000000" w:sz="8" w:space="0"/>
        <w:left w:val="single" w:color="000000" w:sz="8" w:space="0"/>
        <w:right w:val="single" w:color="000000" w:sz="8" w:space="0"/>
      </w:pBdr>
    </w:pPr>
    <w:rPr>
      <w:color w:val="974706"/>
    </w:rPr>
  </w:style>
  <w:style w:type="paragraph" w:styleId="1085" w:customStyle="1">
    <w:name w:val="xl213"/>
    <w:basedOn w:val="883"/>
    <w:pPr>
      <w:jc w:val="center"/>
      <w:spacing w:before="100" w:beforeAutospacing="1" w:after="100" w:afterAutospacing="1"/>
      <w:pBdr>
        <w:top w:val="single" w:color="000000" w:sz="8" w:space="0"/>
        <w:left w:val="single" w:color="000000" w:sz="8" w:space="0"/>
        <w:right w:val="single" w:color="000000" w:sz="8" w:space="0"/>
      </w:pBdr>
    </w:pPr>
  </w:style>
  <w:style w:type="paragraph" w:styleId="1086" w:customStyle="1">
    <w:name w:val="xl214"/>
    <w:basedOn w:val="88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7" w:customStyle="1">
    <w:name w:val="xl215"/>
    <w:basedOn w:val="88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88" w:customStyle="1">
    <w:name w:val="xl216"/>
    <w:basedOn w:val="88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89" w:customStyle="1">
    <w:name w:val="xl217"/>
    <w:basedOn w:val="88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0" w:customStyle="1">
    <w:name w:val="xl218"/>
    <w:basedOn w:val="883"/>
    <w:pPr>
      <w:jc w:val="center"/>
      <w:spacing w:before="100" w:beforeAutospacing="1" w:after="100" w:afterAutospacing="1"/>
      <w:shd w:val="clear" w:color="000000" w:fill="d8e4bc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1" w:customStyle="1">
    <w:name w:val="xl219"/>
    <w:basedOn w:val="88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2" w:customStyle="1">
    <w:name w:val="xl220"/>
    <w:basedOn w:val="883"/>
    <w:pPr>
      <w:jc w:val="center"/>
      <w:spacing w:before="100" w:beforeAutospacing="1" w:after="100" w:afterAutospacing="1"/>
      <w:shd w:val="clear" w:color="000000" w:fill="b7dee8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3" w:customStyle="1">
    <w:name w:val="xl221"/>
    <w:basedOn w:val="88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094" w:customStyle="1">
    <w:name w:val="xl222"/>
    <w:basedOn w:val="88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5" w:customStyle="1">
    <w:name w:val="xl223"/>
    <w:basedOn w:val="88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6" w:customStyle="1">
    <w:name w:val="xl224"/>
    <w:basedOn w:val="883"/>
    <w:pPr>
      <w:jc w:val="center"/>
      <w:spacing w:before="100" w:beforeAutospacing="1" w:after="100" w:afterAutospacing="1"/>
      <w:shd w:val="clear" w:color="000000" w:fill="c4d79b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097" w:customStyle="1">
    <w:name w:val="xl225"/>
    <w:basedOn w:val="88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098" w:customStyle="1">
    <w:name w:val="xl226"/>
    <w:basedOn w:val="88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099" w:customStyle="1">
    <w:name w:val="xl227"/>
    <w:basedOn w:val="883"/>
    <w:pPr>
      <w:jc w:val="center"/>
      <w:spacing w:before="100" w:beforeAutospacing="1" w:after="100" w:afterAutospacing="1"/>
      <w:shd w:val="clear" w:color="000000" w:fill="bfbfbf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0" w:customStyle="1">
    <w:name w:val="xl228"/>
    <w:basedOn w:val="88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01" w:customStyle="1">
    <w:name w:val="xl229"/>
    <w:basedOn w:val="88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02" w:customStyle="1">
    <w:name w:val="xl230"/>
    <w:basedOn w:val="88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03" w:customStyle="1">
    <w:name w:val="xl231"/>
    <w:basedOn w:val="88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04" w:customStyle="1">
    <w:name w:val="xl232"/>
    <w:basedOn w:val="88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  <w:rPr>
      <w:b/>
      <w:bCs/>
      <w:color w:val="ff0000"/>
    </w:rPr>
  </w:style>
  <w:style w:type="paragraph" w:styleId="1105" w:customStyle="1">
    <w:name w:val="xl233"/>
    <w:basedOn w:val="88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06" w:customStyle="1">
    <w:name w:val="xl234"/>
    <w:basedOn w:val="88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7" w:customStyle="1">
    <w:name w:val="xl235"/>
    <w:basedOn w:val="88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08" w:customStyle="1">
    <w:name w:val="xl236"/>
    <w:basedOn w:val="88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09" w:customStyle="1">
    <w:name w:val="xl237"/>
    <w:basedOn w:val="88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10" w:customStyle="1">
    <w:name w:val="xl238"/>
    <w:basedOn w:val="883"/>
    <w:pPr>
      <w:jc w:val="center"/>
      <w:spacing w:before="100" w:beforeAutospacing="1" w:after="100" w:afterAutospacing="1"/>
      <w:shd w:val="clear" w:color="000000" w:fill="daeef3"/>
      <w:pBdr>
        <w:bottom w:val="single" w:color="000000" w:sz="8" w:space="0"/>
        <w:right w:val="single" w:color="000000" w:sz="8" w:space="0"/>
      </w:pBdr>
    </w:pPr>
  </w:style>
  <w:style w:type="paragraph" w:styleId="1111" w:customStyle="1">
    <w:name w:val="xl239"/>
    <w:basedOn w:val="88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12" w:customStyle="1">
    <w:name w:val="xl240"/>
    <w:basedOn w:val="88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13" w:customStyle="1">
    <w:name w:val="xl241"/>
    <w:basedOn w:val="88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14" w:customStyle="1">
    <w:name w:val="xl242"/>
    <w:basedOn w:val="883"/>
    <w:pPr>
      <w:jc w:val="center"/>
      <w:spacing w:before="100" w:beforeAutospacing="1" w:after="100" w:afterAutospacing="1"/>
      <w:shd w:val="clear" w:color="000000" w:fill="fde9d9"/>
      <w:pBdr>
        <w:bottom w:val="single" w:color="000000" w:sz="8" w:space="0"/>
        <w:right w:val="single" w:color="000000" w:sz="8" w:space="0"/>
      </w:pBdr>
    </w:pPr>
  </w:style>
  <w:style w:type="paragraph" w:styleId="1115" w:customStyle="1">
    <w:name w:val="xl243"/>
    <w:basedOn w:val="883"/>
    <w:pPr>
      <w:jc w:val="center"/>
      <w:spacing w:before="100" w:beforeAutospacing="1" w:after="100" w:afterAutospacing="1"/>
      <w:pBdr>
        <w:bottom w:val="single" w:color="000000" w:sz="8" w:space="0"/>
        <w:right w:val="single" w:color="000000" w:sz="8" w:space="0"/>
      </w:pBdr>
    </w:pPr>
  </w:style>
  <w:style w:type="paragraph" w:styleId="1116" w:customStyle="1">
    <w:name w:val="xl244"/>
    <w:basedOn w:val="88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</w:style>
  <w:style w:type="paragraph" w:styleId="1117" w:customStyle="1">
    <w:name w:val="xl245"/>
    <w:basedOn w:val="883"/>
    <w:pPr>
      <w:jc w:val="center"/>
      <w:spacing w:before="100" w:beforeAutospacing="1" w:after="100" w:afterAutospacing="1"/>
      <w:shd w:val="clear" w:color="000000" w:fill="c4bd97"/>
      <w:pBdr>
        <w:bottom w:val="single" w:color="000000" w:sz="8" w:space="0"/>
        <w:right w:val="single" w:color="000000" w:sz="8" w:space="0"/>
      </w:pBdr>
    </w:pPr>
    <w:rPr>
      <w:color w:val="ff0000"/>
    </w:rPr>
  </w:style>
  <w:style w:type="paragraph" w:styleId="1118" w:customStyle="1">
    <w:name w:val="xl246"/>
    <w:basedOn w:val="88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19" w:customStyle="1">
    <w:name w:val="xl247"/>
    <w:basedOn w:val="88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0" w:customStyle="1">
    <w:name w:val="xl248"/>
    <w:basedOn w:val="883"/>
    <w:pPr>
      <w:jc w:val="center"/>
      <w:spacing w:before="100" w:beforeAutospacing="1" w:after="100" w:afterAutospacing="1"/>
      <w:shd w:val="clear" w:color="000000" w:fill="948a54"/>
      <w:pBdr>
        <w:bottom w:val="single" w:color="000000" w:sz="8" w:space="0"/>
        <w:right w:val="single" w:color="000000" w:sz="8" w:space="0"/>
      </w:pBdr>
    </w:pPr>
  </w:style>
  <w:style w:type="paragraph" w:styleId="1121" w:customStyle="1">
    <w:name w:val="xl249"/>
    <w:basedOn w:val="88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151fe9"/>
    </w:rPr>
  </w:style>
  <w:style w:type="paragraph" w:styleId="1122" w:customStyle="1">
    <w:name w:val="xl250"/>
    <w:basedOn w:val="88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  <w:rPr>
      <w:color w:val="974706"/>
    </w:rPr>
  </w:style>
  <w:style w:type="paragraph" w:styleId="1123" w:customStyle="1">
    <w:name w:val="xl251"/>
    <w:basedOn w:val="883"/>
    <w:pPr>
      <w:jc w:val="center"/>
      <w:spacing w:before="100" w:beforeAutospacing="1" w:after="100" w:afterAutospacing="1"/>
      <w:shd w:val="clear" w:color="000000" w:fill="ddd9c4"/>
      <w:pBdr>
        <w:bottom w:val="single" w:color="000000" w:sz="8" w:space="0"/>
        <w:right w:val="single" w:color="000000" w:sz="8" w:space="0"/>
      </w:pBdr>
    </w:pPr>
  </w:style>
  <w:style w:type="paragraph" w:styleId="1124" w:customStyle="1">
    <w:name w:val="xl252"/>
    <w:basedOn w:val="88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151fe9"/>
    </w:rPr>
  </w:style>
  <w:style w:type="paragraph" w:styleId="1125" w:customStyle="1">
    <w:name w:val="xl253"/>
    <w:basedOn w:val="88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  <w:color w:val="974706"/>
    </w:rPr>
  </w:style>
  <w:style w:type="paragraph" w:styleId="1126" w:customStyle="1">
    <w:name w:val="xl254"/>
    <w:basedOn w:val="883"/>
    <w:pPr>
      <w:jc w:val="center"/>
      <w:spacing w:before="100" w:beforeAutospacing="1" w:after="100" w:afterAutospacing="1"/>
      <w:shd w:val="clear" w:color="000000" w:fill="fcd5b4"/>
      <w:pBdr>
        <w:bottom w:val="single" w:color="000000" w:sz="8" w:space="0"/>
        <w:right w:val="single" w:color="000000" w:sz="8" w:space="0"/>
      </w:pBdr>
    </w:pPr>
    <w:rPr>
      <w:b/>
      <w:bCs/>
    </w:rPr>
  </w:style>
  <w:style w:type="paragraph" w:styleId="1127" w:customStyle="1">
    <w:name w:val="xl255"/>
    <w:basedOn w:val="883"/>
    <w:pPr>
      <w:spacing w:before="100" w:beforeAutospacing="1" w:after="100" w:afterAutospacing="1"/>
    </w:pPr>
    <w:rPr>
      <w:color w:val="151fe9"/>
    </w:rPr>
  </w:style>
  <w:style w:type="paragraph" w:styleId="1128" w:customStyle="1">
    <w:name w:val="xl256"/>
    <w:basedOn w:val="883"/>
    <w:pPr>
      <w:spacing w:before="100" w:beforeAutospacing="1" w:after="100" w:afterAutospacing="1"/>
    </w:pPr>
    <w:rPr>
      <w:color w:val="974706"/>
    </w:rPr>
  </w:style>
  <w:style w:type="paragraph" w:styleId="1129" w:customStyle="1">
    <w:name w:val="xl257"/>
    <w:basedOn w:val="883"/>
    <w:pPr>
      <w:spacing w:before="100" w:beforeAutospacing="1" w:after="100" w:afterAutospacing="1"/>
    </w:pPr>
  </w:style>
  <w:style w:type="character" w:styleId="1130" w:customStyle="1">
    <w:name w:val="Верхний колонтитул Знак"/>
    <w:link w:val="903"/>
    <w:rPr>
      <w:sz w:val="24"/>
      <w:szCs w:val="24"/>
    </w:rPr>
  </w:style>
  <w:style w:type="character" w:styleId="1131" w:customStyle="1">
    <w:name w:val="Нижний колонтитул Знак"/>
    <w:link w:val="900"/>
    <w:rPr>
      <w:sz w:val="24"/>
      <w:szCs w:val="24"/>
    </w:rPr>
  </w:style>
  <w:style w:type="paragraph" w:styleId="1132">
    <w:name w:val="Body Text Indent 3"/>
    <w:basedOn w:val="883"/>
    <w:link w:val="1133"/>
    <w:pPr>
      <w:ind w:left="283"/>
      <w:spacing w:after="120"/>
      <w:widowControl w:val="off"/>
    </w:pPr>
    <w:rPr>
      <w:sz w:val="16"/>
      <w:szCs w:val="16"/>
    </w:rPr>
  </w:style>
  <w:style w:type="character" w:styleId="1133" w:customStyle="1">
    <w:name w:val="Основной текст с отступом 3 Знак"/>
    <w:basedOn w:val="887"/>
    <w:link w:val="1132"/>
    <w:rPr>
      <w:sz w:val="16"/>
      <w:szCs w:val="16"/>
    </w:rPr>
  </w:style>
  <w:style w:type="paragraph" w:styleId="1134">
    <w:name w:val="Body Text 2"/>
    <w:basedOn w:val="883"/>
    <w:link w:val="1135"/>
    <w:pPr>
      <w:spacing w:after="120" w:line="480" w:lineRule="auto"/>
      <w:widowControl w:val="off"/>
    </w:pPr>
    <w:rPr>
      <w:szCs w:val="20"/>
    </w:rPr>
  </w:style>
  <w:style w:type="character" w:styleId="1135" w:customStyle="1">
    <w:name w:val="Основной текст 2 Знак"/>
    <w:basedOn w:val="887"/>
    <w:link w:val="1134"/>
    <w:rPr>
      <w:sz w:val="24"/>
    </w:rPr>
  </w:style>
  <w:style w:type="paragraph" w:styleId="1136">
    <w:name w:val="Body Text Indent 2"/>
    <w:basedOn w:val="883"/>
    <w:link w:val="1137"/>
    <w:pPr>
      <w:ind w:left="283"/>
      <w:spacing w:after="120" w:line="480" w:lineRule="auto"/>
      <w:widowControl w:val="off"/>
    </w:pPr>
    <w:rPr>
      <w:szCs w:val="20"/>
    </w:rPr>
  </w:style>
  <w:style w:type="character" w:styleId="1137" w:customStyle="1">
    <w:name w:val="Основной текст с отступом 2 Знак"/>
    <w:basedOn w:val="887"/>
    <w:link w:val="1136"/>
    <w:rPr>
      <w:sz w:val="24"/>
    </w:rPr>
  </w:style>
  <w:style w:type="paragraph" w:styleId="1138">
    <w:name w:val="footnote text"/>
    <w:basedOn w:val="883"/>
    <w:link w:val="1139"/>
    <w:rPr>
      <w:sz w:val="20"/>
      <w:szCs w:val="20"/>
    </w:rPr>
  </w:style>
  <w:style w:type="character" w:styleId="1139" w:customStyle="1">
    <w:name w:val="Текст сноски Знак"/>
    <w:basedOn w:val="887"/>
    <w:link w:val="1138"/>
  </w:style>
  <w:style w:type="character" w:styleId="1140">
    <w:name w:val="footnote reference"/>
    <w:rPr>
      <w:vertAlign w:val="superscript"/>
    </w:rPr>
  </w:style>
  <w:style w:type="character" w:styleId="1141" w:customStyle="1">
    <w:name w:val="Font Style11"/>
    <w:rPr>
      <w:rFonts w:ascii="Times New Roman" w:hAnsi="Times New Roman" w:cs="Times New Roman"/>
      <w:b/>
      <w:bCs/>
      <w:sz w:val="20"/>
      <w:szCs w:val="20"/>
    </w:rPr>
  </w:style>
  <w:style w:type="paragraph" w:styleId="1142" w:customStyle="1">
    <w:name w:val="Style5"/>
    <w:basedOn w:val="883"/>
    <w:pPr>
      <w:ind w:firstLine="168"/>
      <w:jc w:val="both"/>
      <w:spacing w:line="290" w:lineRule="exact"/>
      <w:widowControl w:val="off"/>
    </w:pPr>
    <w:rPr>
      <w:rFonts w:ascii="Calibri" w:hAnsi="Calibri"/>
    </w:rPr>
  </w:style>
  <w:style w:type="character" w:styleId="1143" w:customStyle="1">
    <w:name w:val="Абзац списка Знак"/>
    <w:link w:val="906"/>
    <w:uiPriority w:val="99"/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1144" w:customStyle="1">
    <w:name w:val="rezul"/>
    <w:basedOn w:val="883"/>
    <w:pPr>
      <w:ind w:firstLine="283"/>
      <w:jc w:val="both"/>
      <w:widowControl w:val="off"/>
    </w:pPr>
    <w:rPr>
      <w:b/>
      <w:sz w:val="22"/>
      <w:szCs w:val="20"/>
      <w:lang w:val="en-US" w:eastAsia="en-US"/>
    </w:rPr>
  </w:style>
  <w:style w:type="paragraph" w:styleId="1145" w:customStyle="1">
    <w:name w:val="Таблицы (моноширинный)"/>
    <w:basedOn w:val="883"/>
    <w:next w:val="883"/>
    <w:pPr>
      <w:jc w:val="both"/>
    </w:pPr>
    <w:rPr>
      <w:rFonts w:ascii="Courier New" w:hAnsi="Courier New" w:cs="Courier New"/>
      <w:sz w:val="20"/>
      <w:szCs w:val="20"/>
    </w:rPr>
  </w:style>
  <w:style w:type="paragraph" w:styleId="1146">
    <w:name w:val="Title"/>
    <w:basedOn w:val="883"/>
    <w:link w:val="1147"/>
    <w:qFormat/>
    <w:pPr>
      <w:jc w:val="center"/>
    </w:pPr>
    <w:rPr>
      <w:rFonts w:ascii="Courier New" w:hAnsi="Courier New" w:cs="Courier New"/>
      <w:szCs w:val="20"/>
    </w:rPr>
  </w:style>
  <w:style w:type="character" w:styleId="1147" w:customStyle="1">
    <w:name w:val="Заголовок Знак"/>
    <w:basedOn w:val="887"/>
    <w:link w:val="1146"/>
    <w:rPr>
      <w:rFonts w:ascii="Courier New" w:hAnsi="Courier New" w:cs="Courier New"/>
      <w:sz w:val="24"/>
    </w:rPr>
  </w:style>
  <w:style w:type="character" w:styleId="1148" w:customStyle="1">
    <w:name w:val="Основной текст_"/>
    <w:basedOn w:val="887"/>
    <w:link w:val="1150"/>
    <w:rPr>
      <w:sz w:val="23"/>
      <w:szCs w:val="23"/>
      <w:shd w:val="clear" w:color="auto" w:fill="ffffff"/>
    </w:rPr>
  </w:style>
  <w:style w:type="paragraph" w:styleId="1149" w:customStyle="1">
    <w:name w:val="Основной текст (2)1"/>
    <w:basedOn w:val="883"/>
    <w:pPr>
      <w:jc w:val="center"/>
      <w:spacing w:after="480" w:line="274" w:lineRule="exact"/>
      <w:shd w:val="clear" w:color="auto" w:fill="ffffff"/>
      <w:widowControl w:val="off"/>
    </w:pPr>
    <w:rPr>
      <w:rFonts w:asciiTheme="minorHAnsi" w:hAnsiTheme="minorHAnsi" w:eastAsiaTheme="minorEastAsia" w:cstheme="minorBidi"/>
      <w:sz w:val="21"/>
      <w:szCs w:val="21"/>
    </w:rPr>
  </w:style>
  <w:style w:type="paragraph" w:styleId="1150" w:customStyle="1">
    <w:name w:val="Основной текст1"/>
    <w:basedOn w:val="883"/>
    <w:link w:val="1148"/>
    <w:pPr>
      <w:jc w:val="center"/>
      <w:spacing w:before="480" w:line="446" w:lineRule="exact"/>
      <w:shd w:val="clear" w:color="auto" w:fill="ffffff"/>
      <w:widowControl w:val="off"/>
    </w:pPr>
    <w:rPr>
      <w:sz w:val="23"/>
      <w:szCs w:val="23"/>
    </w:rPr>
  </w:style>
  <w:style w:type="paragraph" w:styleId="1151" w:customStyle="1">
    <w:name w:val="formattext"/>
    <w:basedOn w:val="883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Relationship Id="rId12" Type="http://schemas.openxmlformats.org/officeDocument/2006/relationships/hyperlink" Target="consultantplus://offline/ref=C5BAB8442F756559BE6E83E7F6869806F1FC62EECF30EDF28F569B7E44DA0640B39EE7FB8A0EEEB2NED3L" TargetMode="External"/><Relationship Id="rId13" Type="http://schemas.openxmlformats.org/officeDocument/2006/relationships/hyperlink" Target="consultantplus://offline/ref=C5BAB8442F756559BE6E83E7F6869806F1FC62EECF30EDF28F569B7E44DA0640B39EE7FB8A0EEEB9NED7L" TargetMode="External"/><Relationship Id="rId14" Type="http://schemas.openxmlformats.org/officeDocument/2006/relationships/hyperlink" Target="consultantplus://offline/ref=C5BAB8442F756559BE6E83E7F6869806F1FC62EECF30EDF28F569B7E44DA0640B39EE7FB8A0EEEB9NED7L" TargetMode="External"/><Relationship Id="rId15" Type="http://schemas.openxmlformats.org/officeDocument/2006/relationships/hyperlink" Target="https://docs.cntd.ru/document/901919946" TargetMode="External"/><Relationship Id="rId16" Type="http://schemas.openxmlformats.org/officeDocument/2006/relationships/hyperlink" Target="https://docs.cntd.ru/document/901919946" TargetMode="External"/><Relationship Id="rId17" Type="http://schemas.openxmlformats.org/officeDocument/2006/relationships/hyperlink" Target="https://docs.cntd.ru/document/901919946" TargetMode="External"/><Relationship Id="rId18" Type="http://schemas.openxmlformats.org/officeDocument/2006/relationships/hyperlink" Target="https://docs.cntd.ru/document/901919946" TargetMode="External"/><Relationship Id="rId19" Type="http://schemas.openxmlformats.org/officeDocument/2006/relationships/hyperlink" Target="https://docs.cntd.ru/document/901919946" TargetMode="External"/><Relationship Id="rId20" Type="http://schemas.openxmlformats.org/officeDocument/2006/relationships/hyperlink" Target="https://docs.cntd.ru/document/901919946" TargetMode="External"/><Relationship Id="rId21" Type="http://schemas.openxmlformats.org/officeDocument/2006/relationships/hyperlink" Target="https://docs.cntd.ru/document/901919946" TargetMode="External"/><Relationship Id="rId22" Type="http://schemas.openxmlformats.org/officeDocument/2006/relationships/hyperlink" Target="https://docs.cntd.ru/document/901919946" TargetMode="External"/><Relationship Id="rId23" Type="http://schemas.openxmlformats.org/officeDocument/2006/relationships/hyperlink" Target="https://docs.cntd.ru/document/901919946" TargetMode="External"/><Relationship Id="rId24" Type="http://schemas.openxmlformats.org/officeDocument/2006/relationships/hyperlink" Target="consultantplus://offline/ref=C5BAB8442F756559BE6E83E7F6869806F1FC62EECF30EDF28F569B7E44DA0640B39EE7FB8A0EEDB1NED5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8714D-F260-43EB-9A1E-4D5CB9066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>adm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</dc:creator>
  <cp:lastModifiedBy>Шляков А. А. Управляющий делами Управление делами Администрация городского округа г. Шахунья</cp:lastModifiedBy>
  <cp:revision>7</cp:revision>
  <dcterms:created xsi:type="dcterms:W3CDTF">2026-02-10T11:48:00Z</dcterms:created>
  <dcterms:modified xsi:type="dcterms:W3CDTF">2026-02-12T07:22:29Z</dcterms:modified>
</cp:coreProperties>
</file>